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50" w:rsidRDefault="00CA55F4" w:rsidP="00CA55F4">
      <w:pPr>
        <w:jc w:val="center"/>
      </w:pPr>
      <w:r>
        <w:rPr>
          <w:noProof/>
          <w:lang w:eastAsia="fr-FR"/>
        </w:rPr>
        <w:drawing>
          <wp:inline distT="0" distB="0" distL="0" distR="0">
            <wp:extent cx="2492681" cy="818866"/>
            <wp:effectExtent l="0" t="0" r="317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1617" cy="818516"/>
                    </a:xfrm>
                    <a:prstGeom prst="rect">
                      <a:avLst/>
                    </a:prstGeom>
                    <a:noFill/>
                    <a:ln>
                      <a:noFill/>
                    </a:ln>
                  </pic:spPr>
                </pic:pic>
              </a:graphicData>
            </a:graphic>
          </wp:inline>
        </w:drawing>
      </w:r>
    </w:p>
    <w:p w:rsidR="008B6195" w:rsidRPr="00CA55F4" w:rsidRDefault="00544C50" w:rsidP="00332C0C">
      <w:pPr>
        <w:spacing w:after="0"/>
        <w:jc w:val="center"/>
        <w:rPr>
          <w:b/>
          <w:color w:val="0070C0"/>
          <w:sz w:val="48"/>
          <w:szCs w:val="72"/>
        </w:rPr>
      </w:pPr>
      <w:r w:rsidRPr="00CA55F4">
        <w:rPr>
          <w:b/>
          <w:color w:val="0070C0"/>
          <w:sz w:val="48"/>
          <w:szCs w:val="72"/>
        </w:rPr>
        <w:t>LIVRET D’ACCUEIL</w:t>
      </w:r>
    </w:p>
    <w:p w:rsidR="00544C50" w:rsidRDefault="00B41C5C" w:rsidP="00332C0C">
      <w:pPr>
        <w:spacing w:after="0"/>
        <w:jc w:val="center"/>
        <w:rPr>
          <w:b/>
          <w:color w:val="0070C0"/>
          <w:sz w:val="48"/>
          <w:szCs w:val="72"/>
        </w:rPr>
      </w:pPr>
      <w:r>
        <w:rPr>
          <w:b/>
          <w:color w:val="0070C0"/>
          <w:sz w:val="48"/>
          <w:szCs w:val="72"/>
        </w:rPr>
        <w:t>HEBERGEMENT D’URGENCE MERE ENFANT</w:t>
      </w:r>
    </w:p>
    <w:p w:rsidR="00B95D4E" w:rsidRPr="00CA55F4" w:rsidRDefault="00B95D4E" w:rsidP="00332C0C">
      <w:pPr>
        <w:spacing w:after="0"/>
        <w:jc w:val="center"/>
        <w:rPr>
          <w:b/>
          <w:color w:val="0070C0"/>
          <w:sz w:val="48"/>
          <w:szCs w:val="72"/>
        </w:rPr>
      </w:pPr>
    </w:p>
    <w:p w:rsidR="00B41C5C" w:rsidRDefault="00B95D4E" w:rsidP="00B95D4E">
      <w:pPr>
        <w:spacing w:after="0"/>
        <w:jc w:val="center"/>
        <w:rPr>
          <w:b/>
          <w:sz w:val="48"/>
          <w:szCs w:val="72"/>
        </w:rPr>
      </w:pPr>
      <w:r>
        <w:rPr>
          <w:b/>
          <w:sz w:val="48"/>
          <w:szCs w:val="72"/>
        </w:rPr>
        <w:t>ASSOCIATION RELIENCE 82</w:t>
      </w:r>
    </w:p>
    <w:p w:rsidR="00B95D4E" w:rsidRPr="00B95D4E" w:rsidRDefault="00B95D4E" w:rsidP="00B95D4E">
      <w:pPr>
        <w:spacing w:after="0"/>
        <w:jc w:val="center"/>
        <w:rPr>
          <w:b/>
          <w:sz w:val="48"/>
          <w:szCs w:val="72"/>
        </w:rPr>
      </w:pPr>
    </w:p>
    <w:p w:rsidR="00332C0C" w:rsidRDefault="00D054A4" w:rsidP="00D63087">
      <w:pPr>
        <w:spacing w:after="0"/>
        <w:jc w:val="center"/>
        <w:rPr>
          <w:szCs w:val="24"/>
        </w:rPr>
      </w:pPr>
      <w:r w:rsidRPr="004D327C">
        <w:rPr>
          <w:szCs w:val="24"/>
        </w:rPr>
        <w:t xml:space="preserve">L’équipe </w:t>
      </w:r>
      <w:r w:rsidR="00B41C5C">
        <w:rPr>
          <w:szCs w:val="24"/>
        </w:rPr>
        <w:t>de l’HU MERE ENFANT de</w:t>
      </w:r>
      <w:r w:rsidR="00EE7522" w:rsidRPr="004D327C">
        <w:rPr>
          <w:szCs w:val="24"/>
        </w:rPr>
        <w:t xml:space="preserve"> l’association </w:t>
      </w:r>
      <w:r w:rsidRPr="004D327C">
        <w:rPr>
          <w:szCs w:val="24"/>
        </w:rPr>
        <w:t>RELIENCE 82 vous souhaite la bienvenue et vous invite à consulter ce livret d’accueil. Ce dernier vise à faciliter votre arrivée Les professionnels se tiennent à votre disposition pour plus d’information</w:t>
      </w:r>
      <w:r w:rsidR="00966906" w:rsidRPr="004D327C">
        <w:rPr>
          <w:szCs w:val="24"/>
        </w:rPr>
        <w:t>s.</w:t>
      </w:r>
    </w:p>
    <w:p w:rsidR="00B95D4E" w:rsidRDefault="00B95D4E" w:rsidP="00B95D4E">
      <w:pPr>
        <w:spacing w:after="0"/>
        <w:rPr>
          <w:szCs w:val="24"/>
        </w:rPr>
      </w:pPr>
    </w:p>
    <w:p w:rsidR="00B95D4E" w:rsidRDefault="00B95D4E" w:rsidP="00B95D4E">
      <w:pPr>
        <w:spacing w:after="0"/>
        <w:rPr>
          <w:szCs w:val="24"/>
        </w:rPr>
      </w:pPr>
    </w:p>
    <w:p w:rsidR="00B95D4E" w:rsidRDefault="00B95D4E" w:rsidP="00B95D4E">
      <w:pPr>
        <w:spacing w:after="0"/>
        <w:jc w:val="center"/>
        <w:rPr>
          <w:szCs w:val="24"/>
        </w:rPr>
      </w:pPr>
      <w:r w:rsidRPr="00B95D4E">
        <w:rPr>
          <w:noProof/>
          <w:szCs w:val="24"/>
          <w:lang w:eastAsia="fr-FR"/>
        </w:rPr>
        <mc:AlternateContent>
          <mc:Choice Requires="wps">
            <w:drawing>
              <wp:anchor distT="0" distB="0" distL="114300" distR="114300" simplePos="0" relativeHeight="251667456" behindDoc="0" locked="0" layoutInCell="1" allowOverlap="1" wp14:anchorId="4E94BC93" wp14:editId="3B1338EE">
                <wp:simplePos x="0" y="0"/>
                <wp:positionH relativeFrom="column">
                  <wp:posOffset>734060</wp:posOffset>
                </wp:positionH>
                <wp:positionV relativeFrom="paragraph">
                  <wp:posOffset>170815</wp:posOffset>
                </wp:positionV>
                <wp:extent cx="1439545" cy="622300"/>
                <wp:effectExtent l="0" t="0" r="8255"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22300"/>
                        </a:xfrm>
                        <a:prstGeom prst="rect">
                          <a:avLst/>
                        </a:prstGeom>
                        <a:solidFill>
                          <a:srgbClr val="FFFFFF"/>
                        </a:solidFill>
                        <a:ln w="9525">
                          <a:noFill/>
                          <a:miter lim="800000"/>
                          <a:headEnd/>
                          <a:tailEnd/>
                        </a:ln>
                      </wps:spPr>
                      <wps:txbx>
                        <w:txbxContent>
                          <w:p w:rsidR="00B95D4E" w:rsidRDefault="00B95D4E" w:rsidP="00B95D4E">
                            <w:pPr>
                              <w:jc w:val="center"/>
                            </w:pPr>
                            <w:bookmarkStart w:id="0" w:name="_GoBack"/>
                            <w:r>
                              <w:rPr>
                                <w:szCs w:val="24"/>
                              </w:rPr>
                              <w:t>Projet réalisé avec le soutien de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7.8pt;margin-top:13.45pt;width:113.35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" stroked="f">
                <v:textbox>
                  <w:txbxContent>
                    <w:p w:rsidR="00B95D4E" w:rsidRDefault="00B95D4E" w:rsidP="00B95D4E">
                      <w:pPr>
                        <w:jc w:val="center"/>
                      </w:pPr>
                      <w:r>
                        <w:rPr>
                          <w:szCs w:val="24"/>
                        </w:rPr>
                        <w:t>Projet réalisé avec le soutien de</w:t>
                      </w:r>
                      <w:r>
                        <w:rPr>
                          <w:szCs w:val="24"/>
                        </w:rPr>
                        <w:t> :</w:t>
                      </w:r>
                    </w:p>
                  </w:txbxContent>
                </v:textbox>
              </v:shape>
            </w:pict>
          </mc:Fallback>
        </mc:AlternateContent>
      </w:r>
      <w:r>
        <w:rPr>
          <w:szCs w:val="24"/>
        </w:rPr>
        <w:t xml:space="preserve">                                                                     </w:t>
      </w:r>
      <w:r>
        <w:rPr>
          <w:noProof/>
          <w:szCs w:val="24"/>
          <w:lang w:eastAsia="fr-FR"/>
        </w:rPr>
        <w:drawing>
          <wp:inline distT="0" distB="0" distL="0" distR="0" wp14:anchorId="1343F7BC" wp14:editId="3183AF01">
            <wp:extent cx="1207135" cy="9391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939165"/>
                    </a:xfrm>
                    <a:prstGeom prst="rect">
                      <a:avLst/>
                    </a:prstGeom>
                    <a:noFill/>
                  </pic:spPr>
                </pic:pic>
              </a:graphicData>
            </a:graphic>
          </wp:inline>
        </w:drawing>
      </w:r>
    </w:p>
    <w:p w:rsidR="00332C0C" w:rsidRPr="00332C0C" w:rsidRDefault="00B95D4E" w:rsidP="00B95D4E">
      <w:pPr>
        <w:spacing w:after="0"/>
        <w:rPr>
          <w:rStyle w:val="Lienhypertexte"/>
          <w:color w:val="auto"/>
          <w:sz w:val="16"/>
          <w:szCs w:val="16"/>
          <w:u w:val="none"/>
        </w:rPr>
      </w:pPr>
      <w:r>
        <w:rPr>
          <w:rFonts w:ascii="Times New Roman" w:hAnsi="Times New Roman" w:cs="Times New Roman"/>
          <w:noProof/>
          <w:szCs w:val="24"/>
          <w:lang w:eastAsia="fr-FR"/>
        </w:rPr>
        <w:drawing>
          <wp:anchor distT="36576" distB="36576" distL="36576" distR="36576" simplePos="0" relativeHeight="251663360" behindDoc="0" locked="0" layoutInCell="1" allowOverlap="1" wp14:anchorId="607363CA" wp14:editId="45C8133A">
            <wp:simplePos x="0" y="0"/>
            <wp:positionH relativeFrom="column">
              <wp:posOffset>5020310</wp:posOffset>
            </wp:positionH>
            <wp:positionV relativeFrom="paragraph">
              <wp:posOffset>-5941060</wp:posOffset>
            </wp:positionV>
            <wp:extent cx="1206592" cy="942975"/>
            <wp:effectExtent l="0" t="0" r="0" b="0"/>
            <wp:wrapNone/>
            <wp:docPr id="2" name="Image 2" descr="Ministère_des_Solidarités_et_de_la_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ère_des_Solidarités_et_de_la_Sant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485" cy="94445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Cs w:val="24"/>
          <w:lang w:eastAsia="fr-FR"/>
        </w:rPr>
        <w:drawing>
          <wp:anchor distT="36576" distB="36576" distL="36576" distR="36576" simplePos="0" relativeHeight="251665408" behindDoc="0" locked="0" layoutInCell="1" allowOverlap="1" wp14:anchorId="4EDC8900" wp14:editId="7D80AA99">
            <wp:simplePos x="0" y="0"/>
            <wp:positionH relativeFrom="column">
              <wp:posOffset>5172710</wp:posOffset>
            </wp:positionH>
            <wp:positionV relativeFrom="paragraph">
              <wp:posOffset>-5984875</wp:posOffset>
            </wp:positionV>
            <wp:extent cx="1206592" cy="942975"/>
            <wp:effectExtent l="0" t="0" r="0" b="0"/>
            <wp:wrapNone/>
            <wp:docPr id="3" name="Image 3" descr="Ministère_des_Solidarités_et_de_la_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ère_des_Solidarités_et_de_la_Sant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485" cy="9444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32C0C" w:rsidRPr="0004035F" w:rsidRDefault="00332C0C" w:rsidP="00CA55F4">
      <w:pPr>
        <w:shd w:val="clear" w:color="auto" w:fill="8DB3E2" w:themeFill="text2" w:themeFillTint="66"/>
        <w:spacing w:after="0" w:line="240" w:lineRule="auto"/>
        <w:rPr>
          <w:rFonts w:ascii="Arial" w:hAnsi="Arial" w:cs="Arial"/>
          <w:b/>
          <w:sz w:val="28"/>
          <w:szCs w:val="28"/>
        </w:rPr>
      </w:pPr>
    </w:p>
    <w:p w:rsidR="000C6DF0" w:rsidRPr="00CA55F4" w:rsidRDefault="008414E4"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 xml:space="preserve">LES </w:t>
      </w:r>
      <w:r w:rsidR="009F14BC" w:rsidRPr="00CA55F4">
        <w:rPr>
          <w:rFonts w:ascii="Arial" w:hAnsi="Arial" w:cs="Arial"/>
          <w:b/>
          <w:sz w:val="24"/>
          <w:szCs w:val="28"/>
        </w:rPr>
        <w:t xml:space="preserve">ETABLISSEMENTS </w:t>
      </w:r>
      <w:r w:rsidRPr="00CA55F4">
        <w:rPr>
          <w:rFonts w:ascii="Arial" w:hAnsi="Arial" w:cs="Arial"/>
          <w:b/>
          <w:sz w:val="24"/>
          <w:szCs w:val="28"/>
        </w:rPr>
        <w:t xml:space="preserve">DE </w:t>
      </w:r>
      <w:r w:rsidR="00EB457D" w:rsidRPr="00CA55F4">
        <w:rPr>
          <w:rFonts w:ascii="Arial" w:hAnsi="Arial" w:cs="Arial"/>
          <w:b/>
          <w:sz w:val="24"/>
          <w:szCs w:val="28"/>
        </w:rPr>
        <w:t xml:space="preserve"> </w:t>
      </w:r>
      <w:r w:rsidRPr="00CA55F4">
        <w:rPr>
          <w:rFonts w:ascii="Arial" w:hAnsi="Arial" w:cs="Arial"/>
          <w:b/>
          <w:sz w:val="24"/>
          <w:szCs w:val="28"/>
        </w:rPr>
        <w:t>RELIENCE</w:t>
      </w:r>
      <w:r w:rsidR="009F14BC" w:rsidRPr="00CA55F4">
        <w:rPr>
          <w:rFonts w:ascii="Arial" w:hAnsi="Arial" w:cs="Arial"/>
          <w:b/>
          <w:sz w:val="24"/>
          <w:szCs w:val="28"/>
        </w:rPr>
        <w:t xml:space="preserve"> </w:t>
      </w:r>
      <w:r w:rsidRPr="00CA55F4">
        <w:rPr>
          <w:rFonts w:ascii="Arial" w:hAnsi="Arial" w:cs="Arial"/>
          <w:b/>
          <w:sz w:val="24"/>
          <w:szCs w:val="28"/>
        </w:rPr>
        <w:t>82</w:t>
      </w:r>
    </w:p>
    <w:p w:rsidR="008414E4" w:rsidRPr="0004035F" w:rsidRDefault="008414E4" w:rsidP="00CA55F4">
      <w:pPr>
        <w:shd w:val="clear" w:color="auto" w:fill="8DB3E2" w:themeFill="text2" w:themeFillTint="66"/>
        <w:tabs>
          <w:tab w:val="left" w:pos="6982"/>
        </w:tabs>
        <w:spacing w:after="0" w:line="240" w:lineRule="auto"/>
        <w:rPr>
          <w:rFonts w:ascii="Arial" w:hAnsi="Arial" w:cs="Arial"/>
          <w:b/>
          <w:sz w:val="28"/>
          <w:szCs w:val="28"/>
        </w:rPr>
      </w:pPr>
    </w:p>
    <w:p w:rsidR="00F76B06" w:rsidRPr="000C6DF0" w:rsidRDefault="00F76B06" w:rsidP="00BB0B8B">
      <w:pPr>
        <w:spacing w:after="0"/>
        <w:jc w:val="both"/>
        <w:rPr>
          <w:sz w:val="24"/>
          <w:szCs w:val="24"/>
        </w:rPr>
      </w:pPr>
    </w:p>
    <w:p w:rsidR="000C6DF0" w:rsidRPr="00332C0C" w:rsidRDefault="000C6DF0" w:rsidP="00332C0C">
      <w:pPr>
        <w:spacing w:after="0" w:line="240" w:lineRule="auto"/>
        <w:jc w:val="both"/>
        <w:rPr>
          <w:szCs w:val="24"/>
        </w:rPr>
      </w:pPr>
      <w:r w:rsidRPr="00332C0C">
        <w:rPr>
          <w:szCs w:val="24"/>
        </w:rPr>
        <w:t xml:space="preserve">L’association </w:t>
      </w:r>
      <w:r w:rsidRPr="00332C0C">
        <w:rPr>
          <w:b/>
          <w:szCs w:val="24"/>
        </w:rPr>
        <w:t>RELIENCE</w:t>
      </w:r>
      <w:r w:rsidR="00052E98" w:rsidRPr="00332C0C">
        <w:rPr>
          <w:b/>
          <w:szCs w:val="24"/>
        </w:rPr>
        <w:t xml:space="preserve"> </w:t>
      </w:r>
      <w:r w:rsidRPr="00332C0C">
        <w:rPr>
          <w:b/>
          <w:szCs w:val="24"/>
        </w:rPr>
        <w:t>82,</w:t>
      </w:r>
      <w:r w:rsidRPr="00332C0C">
        <w:rPr>
          <w:szCs w:val="24"/>
        </w:rPr>
        <w:t xml:space="preserve"> créée en octobre 2010, a pour but d’une part de permettre l’accueil, l’hébergement, l’accompagnement socioéducatif et l’accès au logement des adultes et familles en grande difficulté sociale et, d’autre part, d’agir dans le champ de la Protection de l’Enfance via son Centre Maternel.</w:t>
      </w:r>
    </w:p>
    <w:p w:rsidR="000D4F74" w:rsidRPr="00332C0C" w:rsidRDefault="000D4F74" w:rsidP="00332C0C">
      <w:pPr>
        <w:spacing w:after="0" w:line="240" w:lineRule="auto"/>
        <w:jc w:val="both"/>
        <w:rPr>
          <w:szCs w:val="24"/>
        </w:rPr>
      </w:pPr>
    </w:p>
    <w:p w:rsidR="000C6DF0" w:rsidRPr="00332C0C" w:rsidRDefault="000C6DF0" w:rsidP="00332C0C">
      <w:pPr>
        <w:spacing w:after="0" w:line="240" w:lineRule="auto"/>
        <w:jc w:val="both"/>
        <w:rPr>
          <w:szCs w:val="24"/>
        </w:rPr>
      </w:pPr>
      <w:r w:rsidRPr="00332C0C">
        <w:rPr>
          <w:szCs w:val="24"/>
        </w:rPr>
        <w:t xml:space="preserve">L’association comprend ainsi les </w:t>
      </w:r>
      <w:r w:rsidR="00297BF9" w:rsidRPr="00332C0C">
        <w:rPr>
          <w:szCs w:val="24"/>
        </w:rPr>
        <w:t xml:space="preserve">Etablissements </w:t>
      </w:r>
      <w:r w:rsidRPr="00332C0C">
        <w:rPr>
          <w:szCs w:val="24"/>
        </w:rPr>
        <w:t xml:space="preserve">et </w:t>
      </w:r>
      <w:r w:rsidR="00297BF9" w:rsidRPr="00332C0C">
        <w:rPr>
          <w:szCs w:val="24"/>
        </w:rPr>
        <w:t xml:space="preserve">Services </w:t>
      </w:r>
      <w:r w:rsidRPr="00332C0C">
        <w:rPr>
          <w:szCs w:val="24"/>
        </w:rPr>
        <w:t>suivants :</w:t>
      </w:r>
    </w:p>
    <w:p w:rsidR="001428C5" w:rsidRPr="00332C0C" w:rsidRDefault="001428C5" w:rsidP="00332C0C">
      <w:pPr>
        <w:spacing w:after="0" w:line="240" w:lineRule="auto"/>
        <w:jc w:val="both"/>
        <w:rPr>
          <w:b/>
          <w:szCs w:val="24"/>
        </w:rPr>
      </w:pPr>
    </w:p>
    <w:p w:rsidR="00CE330E" w:rsidRPr="00B41C5C" w:rsidRDefault="000C6DF0" w:rsidP="00B41C5C">
      <w:pPr>
        <w:spacing w:after="0" w:line="240" w:lineRule="auto"/>
        <w:jc w:val="both"/>
        <w:rPr>
          <w:b/>
          <w:szCs w:val="24"/>
        </w:rPr>
      </w:pPr>
      <w:r w:rsidRPr="00332C0C">
        <w:rPr>
          <w:b/>
          <w:szCs w:val="24"/>
        </w:rPr>
        <w:t>LE POLE VEILLE SOCIALE</w:t>
      </w:r>
    </w:p>
    <w:p w:rsidR="00CE330E" w:rsidRPr="00332C0C" w:rsidRDefault="00CE330E" w:rsidP="00332C0C">
      <w:pPr>
        <w:pStyle w:val="Paragraphedeliste"/>
        <w:numPr>
          <w:ilvl w:val="0"/>
          <w:numId w:val="3"/>
        </w:numPr>
        <w:spacing w:after="0" w:line="240" w:lineRule="auto"/>
        <w:ind w:left="567" w:hanging="436"/>
        <w:jc w:val="both"/>
        <w:rPr>
          <w:szCs w:val="24"/>
        </w:rPr>
      </w:pPr>
      <w:r w:rsidRPr="00332C0C">
        <w:rPr>
          <w:szCs w:val="24"/>
        </w:rPr>
        <w:t xml:space="preserve">L’Accueil de jour </w:t>
      </w:r>
      <w:r w:rsidR="000D4F74" w:rsidRPr="00332C0C">
        <w:rPr>
          <w:szCs w:val="24"/>
        </w:rPr>
        <w:t xml:space="preserve">MARCEAU </w:t>
      </w:r>
      <w:r w:rsidR="00F56C3A" w:rsidRPr="00332C0C">
        <w:rPr>
          <w:szCs w:val="24"/>
        </w:rPr>
        <w:t>HAMECHER</w:t>
      </w:r>
    </w:p>
    <w:p w:rsidR="00CE330E" w:rsidRDefault="00CE330E" w:rsidP="00332C0C">
      <w:pPr>
        <w:pStyle w:val="Paragraphedeliste"/>
        <w:numPr>
          <w:ilvl w:val="0"/>
          <w:numId w:val="3"/>
        </w:numPr>
        <w:spacing w:after="0" w:line="240" w:lineRule="auto"/>
        <w:ind w:left="567" w:hanging="436"/>
        <w:jc w:val="both"/>
        <w:rPr>
          <w:szCs w:val="24"/>
        </w:rPr>
      </w:pPr>
      <w:r w:rsidRPr="00332C0C">
        <w:rPr>
          <w:szCs w:val="24"/>
        </w:rPr>
        <w:t xml:space="preserve">Le Centre d’Hébergement d’Urgence </w:t>
      </w:r>
      <w:r w:rsidR="00F56C3A" w:rsidRPr="00332C0C">
        <w:rPr>
          <w:szCs w:val="24"/>
        </w:rPr>
        <w:t>ALSACE LORRAINE</w:t>
      </w:r>
    </w:p>
    <w:p w:rsidR="00A830F5" w:rsidRPr="00332C0C" w:rsidRDefault="00A830F5" w:rsidP="00332C0C">
      <w:pPr>
        <w:pStyle w:val="Paragraphedeliste"/>
        <w:numPr>
          <w:ilvl w:val="0"/>
          <w:numId w:val="3"/>
        </w:numPr>
        <w:spacing w:after="0" w:line="240" w:lineRule="auto"/>
        <w:ind w:left="567" w:hanging="436"/>
        <w:jc w:val="both"/>
        <w:rPr>
          <w:szCs w:val="24"/>
        </w:rPr>
      </w:pPr>
      <w:r>
        <w:rPr>
          <w:szCs w:val="24"/>
        </w:rPr>
        <w:t>L’Hébergement d’Urgence Mère Enfant</w:t>
      </w:r>
    </w:p>
    <w:p w:rsidR="00CE330E" w:rsidRPr="00332C0C" w:rsidRDefault="00CE330E" w:rsidP="00332C0C">
      <w:pPr>
        <w:pStyle w:val="Paragraphedeliste"/>
        <w:numPr>
          <w:ilvl w:val="0"/>
          <w:numId w:val="3"/>
        </w:numPr>
        <w:spacing w:after="0" w:line="240" w:lineRule="auto"/>
        <w:ind w:left="567" w:hanging="436"/>
        <w:jc w:val="both"/>
        <w:rPr>
          <w:szCs w:val="24"/>
        </w:rPr>
      </w:pPr>
      <w:r w:rsidRPr="00332C0C">
        <w:rPr>
          <w:szCs w:val="24"/>
        </w:rPr>
        <w:t>Les Lits Halte Soins Santé (LHSS)</w:t>
      </w:r>
    </w:p>
    <w:p w:rsidR="001428C5" w:rsidRPr="00332C0C" w:rsidRDefault="001428C5" w:rsidP="00332C0C">
      <w:pPr>
        <w:spacing w:after="0" w:line="240" w:lineRule="auto"/>
        <w:jc w:val="both"/>
        <w:rPr>
          <w:b/>
          <w:szCs w:val="24"/>
        </w:rPr>
      </w:pPr>
    </w:p>
    <w:p w:rsidR="000C6DF0" w:rsidRPr="00332C0C" w:rsidRDefault="000C6DF0" w:rsidP="00332C0C">
      <w:pPr>
        <w:spacing w:after="0" w:line="240" w:lineRule="auto"/>
        <w:jc w:val="both"/>
        <w:rPr>
          <w:b/>
          <w:szCs w:val="24"/>
        </w:rPr>
      </w:pPr>
      <w:r w:rsidRPr="00332C0C">
        <w:rPr>
          <w:b/>
          <w:szCs w:val="24"/>
        </w:rPr>
        <w:t xml:space="preserve">LE POLE </w:t>
      </w:r>
      <w:r w:rsidR="00CE330E" w:rsidRPr="00332C0C">
        <w:rPr>
          <w:b/>
          <w:szCs w:val="24"/>
        </w:rPr>
        <w:t>INSERTION</w:t>
      </w:r>
    </w:p>
    <w:p w:rsidR="00CE330E" w:rsidRPr="00332C0C" w:rsidRDefault="00CE330E" w:rsidP="00332C0C">
      <w:pPr>
        <w:pStyle w:val="Paragraphedeliste"/>
        <w:numPr>
          <w:ilvl w:val="0"/>
          <w:numId w:val="2"/>
        </w:numPr>
        <w:spacing w:after="0" w:line="240" w:lineRule="auto"/>
        <w:ind w:left="567" w:hanging="425"/>
        <w:jc w:val="both"/>
        <w:rPr>
          <w:szCs w:val="24"/>
        </w:rPr>
      </w:pPr>
      <w:r w:rsidRPr="00332C0C">
        <w:rPr>
          <w:szCs w:val="24"/>
        </w:rPr>
        <w:t>Le Centre d’Hébergement et de Réinsertion Sociale (CHRS)</w:t>
      </w:r>
    </w:p>
    <w:p w:rsidR="00CE330E" w:rsidRPr="00332C0C" w:rsidRDefault="00CE330E" w:rsidP="00332C0C">
      <w:pPr>
        <w:pStyle w:val="Paragraphedeliste"/>
        <w:numPr>
          <w:ilvl w:val="0"/>
          <w:numId w:val="2"/>
        </w:numPr>
        <w:spacing w:after="0" w:line="240" w:lineRule="auto"/>
        <w:ind w:left="567" w:hanging="425"/>
        <w:jc w:val="both"/>
        <w:rPr>
          <w:szCs w:val="24"/>
        </w:rPr>
      </w:pPr>
      <w:r w:rsidRPr="00332C0C">
        <w:rPr>
          <w:szCs w:val="24"/>
        </w:rPr>
        <w:t>Le Service d’Adaptation à la Vie Active (AAVA)</w:t>
      </w:r>
    </w:p>
    <w:p w:rsidR="001428C5" w:rsidRPr="00332C0C" w:rsidRDefault="001428C5" w:rsidP="00332C0C">
      <w:pPr>
        <w:spacing w:after="0" w:line="240" w:lineRule="auto"/>
        <w:jc w:val="both"/>
        <w:rPr>
          <w:b/>
          <w:szCs w:val="24"/>
        </w:rPr>
      </w:pPr>
    </w:p>
    <w:p w:rsidR="000C6DF0" w:rsidRPr="00332C0C" w:rsidRDefault="000C6DF0" w:rsidP="00332C0C">
      <w:pPr>
        <w:spacing w:after="0" w:line="240" w:lineRule="auto"/>
        <w:jc w:val="both"/>
        <w:rPr>
          <w:b/>
          <w:color w:val="000000" w:themeColor="text1"/>
          <w:szCs w:val="24"/>
        </w:rPr>
      </w:pPr>
      <w:r w:rsidRPr="00332C0C">
        <w:rPr>
          <w:b/>
          <w:color w:val="000000" w:themeColor="text1"/>
          <w:szCs w:val="24"/>
        </w:rPr>
        <w:t xml:space="preserve">LE POLE </w:t>
      </w:r>
      <w:r w:rsidR="00B41C5C">
        <w:rPr>
          <w:b/>
          <w:color w:val="000000" w:themeColor="text1"/>
          <w:szCs w:val="24"/>
        </w:rPr>
        <w:t>ENFANCE ET FAMILLE</w:t>
      </w:r>
    </w:p>
    <w:p w:rsidR="00CE330E" w:rsidRDefault="00CE330E" w:rsidP="00332C0C">
      <w:pPr>
        <w:pStyle w:val="Paragraphedeliste"/>
        <w:numPr>
          <w:ilvl w:val="0"/>
          <w:numId w:val="2"/>
        </w:numPr>
        <w:spacing w:after="0" w:line="240" w:lineRule="auto"/>
        <w:jc w:val="both"/>
        <w:rPr>
          <w:color w:val="000000" w:themeColor="text1"/>
          <w:szCs w:val="24"/>
        </w:rPr>
      </w:pPr>
      <w:r w:rsidRPr="00332C0C">
        <w:rPr>
          <w:color w:val="000000" w:themeColor="text1"/>
          <w:szCs w:val="24"/>
        </w:rPr>
        <w:t>Le Centre Maternel</w:t>
      </w:r>
    </w:p>
    <w:p w:rsidR="00B41C5C" w:rsidRDefault="00B41C5C" w:rsidP="00332C0C">
      <w:pPr>
        <w:pStyle w:val="Paragraphedeliste"/>
        <w:numPr>
          <w:ilvl w:val="0"/>
          <w:numId w:val="2"/>
        </w:numPr>
        <w:spacing w:after="0" w:line="240" w:lineRule="auto"/>
        <w:jc w:val="both"/>
        <w:rPr>
          <w:color w:val="000000" w:themeColor="text1"/>
          <w:szCs w:val="24"/>
        </w:rPr>
      </w:pPr>
      <w:r>
        <w:rPr>
          <w:color w:val="000000" w:themeColor="text1"/>
          <w:szCs w:val="24"/>
        </w:rPr>
        <w:t>LE CHRS mère enfant</w:t>
      </w:r>
    </w:p>
    <w:p w:rsidR="00B41C5C" w:rsidRDefault="00B41C5C" w:rsidP="00332C0C">
      <w:pPr>
        <w:pStyle w:val="Paragraphedeliste"/>
        <w:numPr>
          <w:ilvl w:val="0"/>
          <w:numId w:val="2"/>
        </w:numPr>
        <w:spacing w:after="0" w:line="240" w:lineRule="auto"/>
        <w:jc w:val="both"/>
        <w:rPr>
          <w:color w:val="000000" w:themeColor="text1"/>
          <w:szCs w:val="24"/>
        </w:rPr>
      </w:pPr>
      <w:r>
        <w:rPr>
          <w:color w:val="000000" w:themeColor="text1"/>
          <w:szCs w:val="24"/>
        </w:rPr>
        <w:t>L’appart ALT VIF</w:t>
      </w:r>
    </w:p>
    <w:p w:rsidR="00B41C5C" w:rsidRDefault="00B41C5C" w:rsidP="00B41C5C">
      <w:pPr>
        <w:spacing w:after="0" w:line="240" w:lineRule="auto"/>
        <w:jc w:val="both"/>
        <w:rPr>
          <w:color w:val="000000" w:themeColor="text1"/>
          <w:szCs w:val="24"/>
        </w:rPr>
      </w:pPr>
    </w:p>
    <w:p w:rsidR="00B41C5C" w:rsidRDefault="00B41C5C" w:rsidP="00B41C5C">
      <w:pPr>
        <w:spacing w:after="0" w:line="240" w:lineRule="auto"/>
        <w:jc w:val="both"/>
        <w:rPr>
          <w:b/>
          <w:sz w:val="24"/>
          <w:szCs w:val="24"/>
        </w:rPr>
      </w:pPr>
      <w:r w:rsidRPr="00B41C5C">
        <w:rPr>
          <w:b/>
          <w:color w:val="000000" w:themeColor="text1"/>
          <w:szCs w:val="24"/>
        </w:rPr>
        <w:t>LE SIAO</w:t>
      </w:r>
    </w:p>
    <w:p w:rsidR="009F14BC" w:rsidRPr="00B41C5C" w:rsidRDefault="00B41C5C" w:rsidP="00B41C5C">
      <w:pPr>
        <w:spacing w:after="0" w:line="240" w:lineRule="auto"/>
        <w:jc w:val="both"/>
        <w:rPr>
          <w:b/>
          <w:color w:val="000000" w:themeColor="text1"/>
          <w:szCs w:val="24"/>
        </w:rPr>
      </w:pPr>
      <w:r w:rsidRPr="00332C0C">
        <w:rPr>
          <w:szCs w:val="24"/>
        </w:rPr>
        <w:t>Le Service Intégré d’Accueil et d’Orientation (SIAO)</w:t>
      </w:r>
      <w:r w:rsidR="009F14BC" w:rsidRPr="00B41C5C">
        <w:rPr>
          <w:b/>
          <w:sz w:val="24"/>
          <w:szCs w:val="24"/>
        </w:rPr>
        <w:br w:type="page"/>
      </w:r>
    </w:p>
    <w:p w:rsidR="009F14BC" w:rsidRPr="00CA55F4" w:rsidRDefault="009F14BC" w:rsidP="00CA55F4">
      <w:pPr>
        <w:shd w:val="clear" w:color="auto" w:fill="8DB3E2" w:themeFill="text2" w:themeFillTint="66"/>
        <w:spacing w:after="0" w:line="240" w:lineRule="auto"/>
        <w:rPr>
          <w:rFonts w:ascii="Arial" w:hAnsi="Arial" w:cs="Arial"/>
          <w:b/>
          <w:sz w:val="28"/>
          <w:szCs w:val="28"/>
        </w:rPr>
      </w:pPr>
    </w:p>
    <w:p w:rsidR="009F14BC" w:rsidRPr="00CA55F4" w:rsidRDefault="00EB457D"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 xml:space="preserve">PRESENTATION </w:t>
      </w:r>
      <w:r w:rsidR="00B41C5C">
        <w:rPr>
          <w:rFonts w:ascii="Arial" w:hAnsi="Arial" w:cs="Arial"/>
          <w:b/>
          <w:sz w:val="24"/>
          <w:szCs w:val="28"/>
        </w:rPr>
        <w:t>DE L’HU MERE ENFANT</w:t>
      </w:r>
    </w:p>
    <w:p w:rsidR="009F14BC" w:rsidRPr="00CA55F4" w:rsidRDefault="009F14BC" w:rsidP="00CA55F4">
      <w:pPr>
        <w:shd w:val="clear" w:color="auto" w:fill="8DB3E2" w:themeFill="text2" w:themeFillTint="66"/>
        <w:tabs>
          <w:tab w:val="left" w:pos="6982"/>
        </w:tabs>
        <w:spacing w:after="0" w:line="240" w:lineRule="auto"/>
        <w:rPr>
          <w:rFonts w:ascii="Arial" w:hAnsi="Arial" w:cs="Arial"/>
          <w:b/>
          <w:sz w:val="28"/>
          <w:szCs w:val="28"/>
        </w:rPr>
      </w:pPr>
    </w:p>
    <w:p w:rsidR="009F14BC" w:rsidRPr="00D47274" w:rsidRDefault="009F14BC" w:rsidP="001441E4">
      <w:pPr>
        <w:spacing w:after="0"/>
        <w:jc w:val="both"/>
        <w:rPr>
          <w:sz w:val="20"/>
          <w:szCs w:val="24"/>
        </w:rPr>
      </w:pPr>
    </w:p>
    <w:p w:rsidR="009F14BC" w:rsidRPr="00CA55F4" w:rsidRDefault="009F14BC" w:rsidP="001441E4">
      <w:pPr>
        <w:spacing w:after="0" w:line="240" w:lineRule="auto"/>
        <w:jc w:val="both"/>
        <w:rPr>
          <w:b/>
          <w:color w:val="0070C0"/>
          <w:sz w:val="24"/>
          <w:szCs w:val="28"/>
        </w:rPr>
      </w:pPr>
      <w:r w:rsidRPr="00CA55F4">
        <w:rPr>
          <w:b/>
          <w:color w:val="0070C0"/>
          <w:sz w:val="24"/>
          <w:szCs w:val="28"/>
        </w:rPr>
        <w:t>LES MISSIONS</w:t>
      </w:r>
      <w:r w:rsidR="00B41C5C">
        <w:rPr>
          <w:b/>
          <w:color w:val="0070C0"/>
          <w:sz w:val="24"/>
          <w:szCs w:val="28"/>
        </w:rPr>
        <w:t xml:space="preserve"> DE L’HU MERE ENFANT</w:t>
      </w:r>
    </w:p>
    <w:p w:rsidR="00332C0C" w:rsidRPr="00D47274" w:rsidRDefault="00332C0C" w:rsidP="001441E4">
      <w:pPr>
        <w:spacing w:after="0" w:line="240" w:lineRule="auto"/>
        <w:jc w:val="both"/>
        <w:rPr>
          <w:b/>
          <w:color w:val="C00000"/>
          <w:sz w:val="20"/>
          <w:szCs w:val="28"/>
        </w:rPr>
      </w:pPr>
    </w:p>
    <w:p w:rsidR="00BB728D" w:rsidRPr="003F1287" w:rsidRDefault="00B41C5C" w:rsidP="00B41C5C">
      <w:pPr>
        <w:pStyle w:val="Default"/>
        <w:jc w:val="both"/>
        <w:rPr>
          <w:rFonts w:ascii="Calibri" w:hAnsi="Calibri"/>
          <w:sz w:val="22"/>
          <w:szCs w:val="22"/>
        </w:rPr>
      </w:pPr>
      <w:r w:rsidRPr="003F1287">
        <w:rPr>
          <w:rFonts w:ascii="Calibri" w:hAnsi="Calibri"/>
          <w:sz w:val="22"/>
          <w:szCs w:val="22"/>
        </w:rPr>
        <w:t xml:space="preserve">L’HU MERE ENFANT est </w:t>
      </w:r>
      <w:r w:rsidR="00BB728D" w:rsidRPr="003F1287">
        <w:rPr>
          <w:rFonts w:ascii="Calibri" w:hAnsi="Calibri"/>
          <w:sz w:val="22"/>
          <w:szCs w:val="22"/>
        </w:rPr>
        <w:t xml:space="preserve">un dispositif d’hébergement d’urgence soumis à l’article L 345-2 du </w:t>
      </w:r>
      <w:r w:rsidRPr="003F1287">
        <w:rPr>
          <w:rFonts w:ascii="Calibri" w:hAnsi="Calibri"/>
          <w:sz w:val="22"/>
          <w:szCs w:val="22"/>
        </w:rPr>
        <w:t xml:space="preserve"> code de l’action sociale et des familles (CASF)</w:t>
      </w:r>
      <w:r w:rsidR="00BB728D" w:rsidRPr="003F1287">
        <w:rPr>
          <w:rFonts w:ascii="Calibri" w:hAnsi="Calibri"/>
          <w:sz w:val="22"/>
          <w:szCs w:val="22"/>
        </w:rPr>
        <w:t>.</w:t>
      </w:r>
    </w:p>
    <w:p w:rsidR="00BB728D" w:rsidRPr="003F1287" w:rsidRDefault="00BB728D" w:rsidP="00B41C5C">
      <w:pPr>
        <w:pStyle w:val="Default"/>
        <w:jc w:val="both"/>
        <w:rPr>
          <w:rFonts w:ascii="Calibri" w:hAnsi="Calibri"/>
          <w:sz w:val="22"/>
          <w:szCs w:val="22"/>
        </w:rPr>
      </w:pPr>
    </w:p>
    <w:p w:rsidR="00BB728D" w:rsidRPr="00AE5401" w:rsidRDefault="00BB728D" w:rsidP="00AE5401">
      <w:pPr>
        <w:widowControl w:val="0"/>
        <w:jc w:val="both"/>
        <w:rPr>
          <w:rFonts w:ascii="Calibri" w:eastAsia="Times New Roman" w:hAnsi="Calibri" w:cs="Arial"/>
          <w:color w:val="000000"/>
          <w:kern w:val="28"/>
          <w:sz w:val="24"/>
          <w:szCs w:val="20"/>
          <w:lang w:eastAsia="fr-FR"/>
          <w14:cntxtAlts/>
        </w:rPr>
      </w:pPr>
      <w:r w:rsidRPr="00AE5401">
        <w:rPr>
          <w:rFonts w:ascii="Calibri" w:hAnsi="Calibri"/>
        </w:rPr>
        <w:t xml:space="preserve">L’HU MERE ENFANT a pour objectif de proposer un hébergement d’urgence </w:t>
      </w:r>
      <w:r w:rsidR="00B41C5C" w:rsidRPr="00AE5401">
        <w:rPr>
          <w:rFonts w:ascii="Calibri" w:hAnsi="Calibri"/>
        </w:rPr>
        <w:t xml:space="preserve"> </w:t>
      </w:r>
      <w:r w:rsidRPr="00AE5401">
        <w:rPr>
          <w:rFonts w:ascii="Calibri" w:hAnsi="Calibri"/>
        </w:rPr>
        <w:t>à</w:t>
      </w:r>
      <w:r w:rsidR="00AE5401" w:rsidRPr="00AE5401">
        <w:rPr>
          <w:rFonts w:ascii="Calibri" w:hAnsi="Calibri"/>
        </w:rPr>
        <w:t xml:space="preserve"> des</w:t>
      </w:r>
      <w:r w:rsidRPr="00AE5401">
        <w:rPr>
          <w:rFonts w:ascii="Calibri" w:hAnsi="Calibri"/>
        </w:rPr>
        <w:t xml:space="preserve"> </w:t>
      </w:r>
      <w:r w:rsidR="00AE5401" w:rsidRPr="00AE5401">
        <w:rPr>
          <w:rFonts w:ascii="Calibri" w:eastAsia="Times New Roman" w:hAnsi="Calibri" w:cs="Arial"/>
          <w:iCs/>
          <w:color w:val="000000"/>
          <w:kern w:val="28"/>
          <w:lang w:eastAsia="fr-FR"/>
          <w14:cntxtAlts/>
        </w:rPr>
        <w:t xml:space="preserve">femmes majeures isolées enceintes d’au moins 4 mois </w:t>
      </w:r>
      <w:r w:rsidR="00AE5401" w:rsidRPr="00AE5401">
        <w:rPr>
          <w:rFonts w:ascii="Calibri" w:eastAsia="Times New Roman" w:hAnsi="Calibri" w:cs="Arial"/>
          <w:b/>
          <w:bCs/>
          <w:iCs/>
          <w:color w:val="000000"/>
          <w:kern w:val="28"/>
          <w:u w:val="single"/>
          <w:lang w:eastAsia="fr-FR"/>
          <w14:cntxtAlts/>
        </w:rPr>
        <w:t>OU</w:t>
      </w:r>
      <w:r w:rsidR="00AE5401" w:rsidRPr="00AE5401">
        <w:rPr>
          <w:rFonts w:ascii="Calibri" w:eastAsia="Times New Roman" w:hAnsi="Calibri" w:cs="Arial"/>
          <w:b/>
          <w:bCs/>
          <w:iCs/>
          <w:color w:val="000000"/>
          <w:kern w:val="28"/>
          <w:lang w:eastAsia="fr-FR"/>
          <w14:cntxtAlts/>
        </w:rPr>
        <w:t xml:space="preserve"> </w:t>
      </w:r>
      <w:r w:rsidR="00AE5401" w:rsidRPr="00AE5401">
        <w:rPr>
          <w:rFonts w:ascii="Calibri" w:eastAsia="Times New Roman" w:hAnsi="Calibri" w:cs="Arial"/>
          <w:iCs/>
          <w:color w:val="000000"/>
          <w:kern w:val="28"/>
          <w:lang w:eastAsia="fr-FR"/>
          <w14:cntxtAlts/>
        </w:rPr>
        <w:t xml:space="preserve">avec un nourrisson </w:t>
      </w:r>
      <w:r w:rsidR="003F1287" w:rsidRPr="00AE5401">
        <w:rPr>
          <w:rFonts w:ascii="Calibri" w:hAnsi="Calibri"/>
        </w:rPr>
        <w:t>quel</w:t>
      </w:r>
      <w:r w:rsidR="00AE5401">
        <w:rPr>
          <w:rFonts w:ascii="Calibri" w:hAnsi="Calibri"/>
        </w:rPr>
        <w:t xml:space="preserve">le </w:t>
      </w:r>
      <w:r w:rsidR="003F1287" w:rsidRPr="00AE5401">
        <w:rPr>
          <w:rFonts w:ascii="Calibri" w:hAnsi="Calibri"/>
        </w:rPr>
        <w:t>que soit leur situation administrative.</w:t>
      </w:r>
    </w:p>
    <w:p w:rsidR="00BB728D" w:rsidRPr="003F1287" w:rsidRDefault="003F1287" w:rsidP="00B41C5C">
      <w:pPr>
        <w:pStyle w:val="Default"/>
        <w:jc w:val="both"/>
        <w:rPr>
          <w:rFonts w:ascii="Calibri" w:hAnsi="Calibri"/>
          <w:sz w:val="22"/>
          <w:szCs w:val="22"/>
        </w:rPr>
      </w:pPr>
      <w:r w:rsidRPr="003F1287">
        <w:rPr>
          <w:rFonts w:ascii="Calibri" w:hAnsi="Calibri"/>
          <w:sz w:val="22"/>
          <w:szCs w:val="22"/>
        </w:rPr>
        <w:t xml:space="preserve">Il propose des conditions d’accueil </w:t>
      </w:r>
      <w:r>
        <w:rPr>
          <w:rFonts w:ascii="Calibri" w:hAnsi="Calibri"/>
          <w:sz w:val="22"/>
          <w:szCs w:val="22"/>
        </w:rPr>
        <w:t xml:space="preserve">spécifiques </w:t>
      </w:r>
      <w:r w:rsidRPr="003F1287">
        <w:rPr>
          <w:rFonts w:ascii="Calibri" w:hAnsi="Calibri"/>
          <w:sz w:val="22"/>
          <w:szCs w:val="22"/>
        </w:rPr>
        <w:t>adaptées à la situation de maternité.</w:t>
      </w:r>
    </w:p>
    <w:p w:rsidR="00BB0B8B" w:rsidRPr="00332C0C" w:rsidRDefault="00BB0B8B" w:rsidP="001441E4">
      <w:pPr>
        <w:spacing w:after="0" w:line="240" w:lineRule="auto"/>
        <w:jc w:val="both"/>
        <w:rPr>
          <w:b/>
          <w:color w:val="C00000"/>
          <w:sz w:val="24"/>
          <w:szCs w:val="28"/>
        </w:rPr>
      </w:pPr>
    </w:p>
    <w:p w:rsidR="00332C0C" w:rsidRPr="00CA55F4" w:rsidRDefault="009F14BC" w:rsidP="001441E4">
      <w:pPr>
        <w:spacing w:after="0" w:line="240" w:lineRule="auto"/>
        <w:jc w:val="both"/>
        <w:rPr>
          <w:b/>
          <w:color w:val="0070C0"/>
          <w:sz w:val="24"/>
          <w:szCs w:val="28"/>
        </w:rPr>
      </w:pPr>
      <w:r w:rsidRPr="00CA55F4">
        <w:rPr>
          <w:b/>
          <w:color w:val="0070C0"/>
          <w:sz w:val="24"/>
          <w:szCs w:val="28"/>
        </w:rPr>
        <w:t>LA CAPACITE D’ACCUEIL</w:t>
      </w:r>
    </w:p>
    <w:p w:rsidR="00933454" w:rsidRPr="00933454" w:rsidRDefault="00933454" w:rsidP="001441E4">
      <w:pPr>
        <w:spacing w:after="0" w:line="240" w:lineRule="auto"/>
        <w:jc w:val="both"/>
        <w:rPr>
          <w:b/>
          <w:color w:val="C00000"/>
          <w:sz w:val="16"/>
          <w:szCs w:val="28"/>
        </w:rPr>
      </w:pPr>
    </w:p>
    <w:p w:rsidR="001B409B" w:rsidRDefault="003F1287" w:rsidP="00933454">
      <w:pPr>
        <w:spacing w:after="0" w:line="240" w:lineRule="auto"/>
        <w:jc w:val="both"/>
        <w:rPr>
          <w:szCs w:val="24"/>
        </w:rPr>
      </w:pPr>
      <w:r>
        <w:rPr>
          <w:szCs w:val="24"/>
        </w:rPr>
        <w:t xml:space="preserve">L’HU MERE ENFANT peut accueillir 3 mères avec chacune un nourrisson. </w:t>
      </w:r>
    </w:p>
    <w:p w:rsidR="00AE5401" w:rsidRDefault="00AE5401" w:rsidP="00933454">
      <w:pPr>
        <w:spacing w:after="0" w:line="240" w:lineRule="auto"/>
        <w:jc w:val="both"/>
        <w:rPr>
          <w:szCs w:val="24"/>
        </w:rPr>
      </w:pPr>
    </w:p>
    <w:p w:rsidR="00AE5401" w:rsidRDefault="00AE5401" w:rsidP="00933454">
      <w:pPr>
        <w:spacing w:after="0" w:line="240" w:lineRule="auto"/>
        <w:jc w:val="both"/>
        <w:rPr>
          <w:b/>
          <w:color w:val="0070C0"/>
          <w:sz w:val="24"/>
          <w:szCs w:val="28"/>
        </w:rPr>
      </w:pPr>
      <w:r w:rsidRPr="00AE5401">
        <w:rPr>
          <w:b/>
          <w:color w:val="0070C0"/>
          <w:sz w:val="24"/>
          <w:szCs w:val="28"/>
        </w:rPr>
        <w:t>LE PUBLIC CIBLE</w:t>
      </w:r>
    </w:p>
    <w:p w:rsidR="00AE2F73" w:rsidRPr="00AE5401" w:rsidRDefault="00AE2F73" w:rsidP="00933454">
      <w:pPr>
        <w:spacing w:after="0" w:line="240" w:lineRule="auto"/>
        <w:jc w:val="both"/>
        <w:rPr>
          <w:b/>
          <w:color w:val="0070C0"/>
          <w:sz w:val="24"/>
          <w:szCs w:val="28"/>
        </w:rPr>
      </w:pPr>
    </w:p>
    <w:p w:rsidR="00AE2F73" w:rsidRPr="00AE2F73" w:rsidRDefault="00AE2F73" w:rsidP="00AE2F73">
      <w:pPr>
        <w:widowControl w:val="0"/>
        <w:spacing w:after="0"/>
        <w:jc w:val="both"/>
        <w:rPr>
          <w:rFonts w:ascii="Calibri" w:hAnsi="Calibri"/>
        </w:rPr>
      </w:pPr>
      <w:r w:rsidRPr="00AE2F73">
        <w:rPr>
          <w:rFonts w:ascii="Calibri" w:hAnsi="Calibri"/>
        </w:rPr>
        <w:t>Des femmes majeures isolées :</w:t>
      </w:r>
    </w:p>
    <w:p w:rsidR="00AE2F73" w:rsidRPr="00AE2F73" w:rsidRDefault="00AE2F73" w:rsidP="00AE2F73">
      <w:pPr>
        <w:widowControl w:val="0"/>
        <w:spacing w:after="0"/>
        <w:jc w:val="both"/>
        <w:rPr>
          <w:rFonts w:ascii="Calibri" w:hAnsi="Calibri"/>
        </w:rPr>
      </w:pPr>
      <w:r w:rsidRPr="00AE2F73">
        <w:rPr>
          <w:rFonts w:ascii="Calibri" w:hAnsi="Calibri"/>
        </w:rPr>
        <w:t>·  sans logement ou hébergement.</w:t>
      </w:r>
    </w:p>
    <w:p w:rsidR="00AE2F73" w:rsidRPr="00AE2F73" w:rsidRDefault="00AE2F73" w:rsidP="00AE2F73">
      <w:pPr>
        <w:widowControl w:val="0"/>
        <w:spacing w:after="0"/>
        <w:jc w:val="both"/>
        <w:rPr>
          <w:rFonts w:ascii="Calibri" w:hAnsi="Calibri"/>
        </w:rPr>
      </w:pPr>
      <w:r w:rsidRPr="00AE2F73">
        <w:rPr>
          <w:rFonts w:ascii="Calibri" w:hAnsi="Calibri"/>
        </w:rPr>
        <w:t xml:space="preserve">·  </w:t>
      </w:r>
      <w:r>
        <w:rPr>
          <w:rFonts w:ascii="Calibri" w:hAnsi="Calibri"/>
        </w:rPr>
        <w:t>Quelle que soit leur</w:t>
      </w:r>
      <w:r w:rsidRPr="00AE2F73">
        <w:rPr>
          <w:rFonts w:ascii="Calibri" w:hAnsi="Calibri"/>
        </w:rPr>
        <w:t xml:space="preserve"> situation administrative </w:t>
      </w:r>
    </w:p>
    <w:p w:rsidR="00AE2F73" w:rsidRPr="00AE2F73" w:rsidRDefault="00AE2F73" w:rsidP="00AE2F73">
      <w:pPr>
        <w:widowControl w:val="0"/>
        <w:spacing w:after="0"/>
        <w:jc w:val="both"/>
        <w:rPr>
          <w:rFonts w:ascii="Calibri" w:hAnsi="Calibri"/>
        </w:rPr>
      </w:pPr>
      <w:r w:rsidRPr="00AE2F73">
        <w:rPr>
          <w:rFonts w:ascii="Calibri" w:hAnsi="Calibri"/>
        </w:rPr>
        <w:t>·  En capacité de vivre en autonomie et en collectif</w:t>
      </w:r>
    </w:p>
    <w:p w:rsidR="00AE2F73" w:rsidRPr="00AE2F73" w:rsidRDefault="00AE2F73" w:rsidP="00AE2F73">
      <w:pPr>
        <w:widowControl w:val="0"/>
        <w:spacing w:after="0"/>
        <w:jc w:val="both"/>
        <w:rPr>
          <w:rFonts w:ascii="Calibri" w:hAnsi="Calibri"/>
        </w:rPr>
      </w:pPr>
      <w:r w:rsidRPr="00AE2F73">
        <w:rPr>
          <w:rFonts w:ascii="Calibri" w:hAnsi="Calibri"/>
        </w:rPr>
        <w:t>· Sans pathologies repérées relevant d’un établissement spécialisé.</w:t>
      </w:r>
    </w:p>
    <w:p w:rsidR="00AE5401" w:rsidRDefault="00647C0B" w:rsidP="00933454">
      <w:pPr>
        <w:spacing w:after="0" w:line="240" w:lineRule="auto"/>
        <w:jc w:val="both"/>
        <w:rPr>
          <w:szCs w:val="24"/>
        </w:rPr>
      </w:pPr>
      <w:r>
        <w:rPr>
          <w:szCs w:val="24"/>
        </w:rPr>
        <w:t>Le projet ne s’adresse pas aux couples, ni aux femmes ayant déjà un enfant à charge.</w:t>
      </w:r>
    </w:p>
    <w:p w:rsidR="00933454" w:rsidRPr="00933454" w:rsidRDefault="00933454" w:rsidP="00933454">
      <w:pPr>
        <w:spacing w:after="0" w:line="240" w:lineRule="auto"/>
        <w:jc w:val="both"/>
        <w:rPr>
          <w:sz w:val="14"/>
          <w:szCs w:val="24"/>
        </w:rPr>
      </w:pPr>
    </w:p>
    <w:p w:rsidR="00396DC7" w:rsidRPr="00CA55F4" w:rsidRDefault="00396DC7" w:rsidP="00CA55F4">
      <w:pPr>
        <w:shd w:val="clear" w:color="auto" w:fill="8DB3E2" w:themeFill="text2" w:themeFillTint="66"/>
        <w:tabs>
          <w:tab w:val="left" w:pos="6982"/>
        </w:tabs>
        <w:spacing w:after="0" w:line="240" w:lineRule="auto"/>
        <w:jc w:val="center"/>
        <w:rPr>
          <w:rFonts w:ascii="Arial" w:hAnsi="Arial" w:cs="Arial"/>
          <w:b/>
          <w:sz w:val="24"/>
          <w:szCs w:val="28"/>
        </w:rPr>
      </w:pPr>
    </w:p>
    <w:p w:rsidR="001E1167" w:rsidRPr="00CA55F4" w:rsidRDefault="001E1167"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 xml:space="preserve">LES PRESTATIONS </w:t>
      </w:r>
      <w:r w:rsidR="006D39EE">
        <w:rPr>
          <w:rFonts w:ascii="Arial" w:hAnsi="Arial" w:cs="Arial"/>
          <w:b/>
          <w:sz w:val="24"/>
          <w:szCs w:val="28"/>
        </w:rPr>
        <w:t>DE L’HU MERE ENFANT</w:t>
      </w:r>
    </w:p>
    <w:p w:rsidR="001E1167" w:rsidRPr="00CA55F4" w:rsidRDefault="001E1167" w:rsidP="00CA55F4">
      <w:pPr>
        <w:shd w:val="clear" w:color="auto" w:fill="8DB3E2" w:themeFill="text2" w:themeFillTint="66"/>
        <w:tabs>
          <w:tab w:val="left" w:pos="6982"/>
        </w:tabs>
        <w:spacing w:after="0" w:line="240" w:lineRule="auto"/>
        <w:jc w:val="center"/>
        <w:rPr>
          <w:rFonts w:ascii="Arial" w:hAnsi="Arial" w:cs="Arial"/>
          <w:b/>
          <w:sz w:val="28"/>
          <w:szCs w:val="28"/>
        </w:rPr>
      </w:pPr>
    </w:p>
    <w:p w:rsidR="0004035F" w:rsidRPr="00C3324E" w:rsidRDefault="0004035F" w:rsidP="0004035F">
      <w:pPr>
        <w:spacing w:after="0" w:line="240" w:lineRule="auto"/>
        <w:jc w:val="both"/>
        <w:rPr>
          <w:rStyle w:val="Rfrenceintense"/>
          <w:sz w:val="20"/>
          <w:u w:val="none"/>
        </w:rPr>
      </w:pPr>
    </w:p>
    <w:p w:rsidR="00933454" w:rsidRPr="00CA55F4" w:rsidRDefault="00933454" w:rsidP="00933454">
      <w:pPr>
        <w:spacing w:after="0" w:line="240" w:lineRule="auto"/>
        <w:rPr>
          <w:rStyle w:val="Rfrenceintense"/>
          <w:bCs w:val="0"/>
          <w:smallCaps w:val="0"/>
          <w:color w:val="0070C0"/>
          <w:spacing w:val="0"/>
          <w:sz w:val="24"/>
          <w:u w:val="none"/>
        </w:rPr>
      </w:pPr>
      <w:r w:rsidRPr="00CA55F4">
        <w:rPr>
          <w:rStyle w:val="Rfrenceintense"/>
          <w:bCs w:val="0"/>
          <w:smallCaps w:val="0"/>
          <w:color w:val="0070C0"/>
          <w:spacing w:val="0"/>
          <w:sz w:val="24"/>
          <w:u w:val="none"/>
        </w:rPr>
        <w:t>L’HEBERGEMENT</w:t>
      </w:r>
    </w:p>
    <w:p w:rsidR="00933454" w:rsidRPr="00C3324E" w:rsidRDefault="00933454" w:rsidP="00933454">
      <w:pPr>
        <w:spacing w:after="0" w:line="240" w:lineRule="auto"/>
        <w:rPr>
          <w:rStyle w:val="Rfrenceintense"/>
          <w:bCs w:val="0"/>
          <w:smallCaps w:val="0"/>
          <w:color w:val="C00000"/>
          <w:spacing w:val="0"/>
          <w:sz w:val="14"/>
          <w:u w:val="none"/>
        </w:rPr>
      </w:pPr>
    </w:p>
    <w:p w:rsidR="00C3324E" w:rsidRDefault="00A830F5" w:rsidP="00933454">
      <w:pPr>
        <w:spacing w:after="0" w:line="240" w:lineRule="auto"/>
        <w:jc w:val="both"/>
        <w:rPr>
          <w:szCs w:val="28"/>
        </w:rPr>
      </w:pPr>
      <w:r w:rsidRPr="00A830F5">
        <w:rPr>
          <w:szCs w:val="28"/>
        </w:rPr>
        <w:t xml:space="preserve">L’hébergement est organisé sous forme d’une colocation entre les 3 familles au sein d’une maison située au cœur du centre-ville de Montauban. </w:t>
      </w:r>
    </w:p>
    <w:p w:rsidR="00A830F5" w:rsidRDefault="00A830F5" w:rsidP="00933454">
      <w:pPr>
        <w:spacing w:after="0" w:line="240" w:lineRule="auto"/>
        <w:jc w:val="both"/>
        <w:rPr>
          <w:szCs w:val="28"/>
        </w:rPr>
      </w:pPr>
      <w:r>
        <w:rPr>
          <w:szCs w:val="28"/>
        </w:rPr>
        <w:t xml:space="preserve">Chaque mère-enfant bénéficie d’une chambre individuelle. La maison est toute équipée. </w:t>
      </w:r>
    </w:p>
    <w:p w:rsidR="00A830F5" w:rsidRDefault="00A830F5" w:rsidP="00933454">
      <w:pPr>
        <w:spacing w:after="0" w:line="240" w:lineRule="auto"/>
        <w:jc w:val="both"/>
        <w:rPr>
          <w:szCs w:val="28"/>
        </w:rPr>
      </w:pPr>
    </w:p>
    <w:p w:rsidR="00A830F5" w:rsidRPr="00A830F5" w:rsidRDefault="00A830F5" w:rsidP="00933454">
      <w:pPr>
        <w:spacing w:after="0" w:line="240" w:lineRule="auto"/>
        <w:jc w:val="both"/>
        <w:rPr>
          <w:color w:val="C00000"/>
          <w:szCs w:val="28"/>
        </w:rPr>
      </w:pPr>
      <w:r>
        <w:rPr>
          <w:szCs w:val="28"/>
        </w:rPr>
        <w:t>Une clé de la maison est remise à chaque mère. La maison est ouverte 365 jours par an</w:t>
      </w:r>
      <w:r w:rsidR="00AE5401">
        <w:rPr>
          <w:szCs w:val="28"/>
        </w:rPr>
        <w:t>,</w:t>
      </w:r>
      <w:r>
        <w:rPr>
          <w:szCs w:val="28"/>
        </w:rPr>
        <w:t xml:space="preserve"> 24h/24, les entrées et sorties sont libres.</w:t>
      </w:r>
    </w:p>
    <w:p w:rsidR="0004035F" w:rsidRPr="00C3324E" w:rsidRDefault="0004035F" w:rsidP="0004035F">
      <w:pPr>
        <w:spacing w:after="0" w:line="240" w:lineRule="auto"/>
        <w:jc w:val="both"/>
        <w:rPr>
          <w:color w:val="C00000"/>
          <w:sz w:val="14"/>
          <w:szCs w:val="28"/>
        </w:rPr>
      </w:pPr>
    </w:p>
    <w:p w:rsidR="0004035F" w:rsidRPr="00C3324E" w:rsidRDefault="0004035F" w:rsidP="0004035F">
      <w:pPr>
        <w:spacing w:after="0" w:line="240" w:lineRule="auto"/>
        <w:jc w:val="both"/>
        <w:rPr>
          <w:sz w:val="14"/>
          <w:szCs w:val="24"/>
        </w:rPr>
      </w:pPr>
    </w:p>
    <w:p w:rsidR="005C1D36" w:rsidRDefault="002D24AD" w:rsidP="001441E4">
      <w:pPr>
        <w:spacing w:after="0" w:line="240" w:lineRule="auto"/>
        <w:jc w:val="both"/>
        <w:rPr>
          <w:b/>
          <w:color w:val="0070C0"/>
          <w:sz w:val="24"/>
          <w:szCs w:val="28"/>
        </w:rPr>
      </w:pPr>
      <w:r w:rsidRPr="002D24AD">
        <w:rPr>
          <w:b/>
          <w:color w:val="0070C0"/>
          <w:sz w:val="24"/>
          <w:szCs w:val="24"/>
        </w:rPr>
        <w:t>LES PRODUITS</w:t>
      </w:r>
      <w:r w:rsidRPr="002D24AD">
        <w:rPr>
          <w:b/>
          <w:color w:val="0070C0"/>
          <w:sz w:val="24"/>
          <w:szCs w:val="28"/>
        </w:rPr>
        <w:t xml:space="preserve"> DE 1ERE NECESSITE</w:t>
      </w:r>
    </w:p>
    <w:p w:rsidR="00AE5401" w:rsidRDefault="00AE5401" w:rsidP="001441E4">
      <w:pPr>
        <w:spacing w:after="0" w:line="240" w:lineRule="auto"/>
        <w:jc w:val="both"/>
        <w:rPr>
          <w:b/>
          <w:color w:val="0070C0"/>
          <w:sz w:val="24"/>
          <w:szCs w:val="28"/>
        </w:rPr>
      </w:pPr>
    </w:p>
    <w:p w:rsidR="00AE5401" w:rsidRPr="00AE5401" w:rsidRDefault="00AE5401" w:rsidP="001441E4">
      <w:pPr>
        <w:spacing w:after="0" w:line="240" w:lineRule="auto"/>
        <w:jc w:val="both"/>
        <w:rPr>
          <w:szCs w:val="24"/>
        </w:rPr>
      </w:pPr>
      <w:r w:rsidRPr="00AE5401">
        <w:rPr>
          <w:szCs w:val="28"/>
        </w:rPr>
        <w:t>L’HU, en lien avec des partenariats avec des associations locales, assure la fourniture des produits suivants :</w:t>
      </w:r>
    </w:p>
    <w:p w:rsidR="00D95DFC" w:rsidRPr="00D95DFC" w:rsidRDefault="00D95DFC" w:rsidP="001441E4">
      <w:pPr>
        <w:spacing w:after="0" w:line="240" w:lineRule="auto"/>
        <w:jc w:val="both"/>
        <w:rPr>
          <w:b/>
          <w:color w:val="C00000"/>
          <w:sz w:val="16"/>
          <w:szCs w:val="24"/>
        </w:rPr>
      </w:pPr>
    </w:p>
    <w:p w:rsidR="00D70BF0" w:rsidRDefault="002C1D4B" w:rsidP="002C1D4B">
      <w:pPr>
        <w:pStyle w:val="Paragraphedeliste"/>
        <w:numPr>
          <w:ilvl w:val="0"/>
          <w:numId w:val="14"/>
        </w:numPr>
        <w:spacing w:after="0" w:line="240" w:lineRule="auto"/>
        <w:jc w:val="both"/>
        <w:rPr>
          <w:szCs w:val="24"/>
        </w:rPr>
      </w:pPr>
      <w:r>
        <w:rPr>
          <w:szCs w:val="24"/>
        </w:rPr>
        <w:t>Produits alimentaires</w:t>
      </w:r>
    </w:p>
    <w:p w:rsidR="002C1D4B" w:rsidRDefault="00AE5401" w:rsidP="002C1D4B">
      <w:pPr>
        <w:pStyle w:val="Paragraphedeliste"/>
        <w:numPr>
          <w:ilvl w:val="0"/>
          <w:numId w:val="14"/>
        </w:numPr>
        <w:spacing w:after="0" w:line="240" w:lineRule="auto"/>
        <w:jc w:val="both"/>
        <w:rPr>
          <w:szCs w:val="24"/>
        </w:rPr>
      </w:pPr>
      <w:r>
        <w:rPr>
          <w:szCs w:val="24"/>
        </w:rPr>
        <w:t>Produits d’hygiène de 1ere nécessité</w:t>
      </w:r>
    </w:p>
    <w:p w:rsidR="00AE5401" w:rsidRPr="00AE5401" w:rsidRDefault="00AE5401" w:rsidP="00AE5401">
      <w:pPr>
        <w:spacing w:after="0" w:line="240" w:lineRule="auto"/>
        <w:jc w:val="both"/>
        <w:rPr>
          <w:szCs w:val="24"/>
        </w:rPr>
      </w:pPr>
    </w:p>
    <w:p w:rsidR="00D70BF0" w:rsidRPr="00CA55F4" w:rsidRDefault="00942850" w:rsidP="001441E4">
      <w:pPr>
        <w:spacing w:after="0" w:line="240" w:lineRule="auto"/>
        <w:jc w:val="both"/>
        <w:rPr>
          <w:b/>
          <w:color w:val="0070C0"/>
          <w:sz w:val="24"/>
          <w:szCs w:val="24"/>
        </w:rPr>
      </w:pPr>
      <w:r w:rsidRPr="00CA55F4">
        <w:rPr>
          <w:b/>
          <w:color w:val="0070C0"/>
          <w:sz w:val="24"/>
          <w:szCs w:val="24"/>
        </w:rPr>
        <w:t>L’ACCOMPAGNEMENT</w:t>
      </w:r>
    </w:p>
    <w:p w:rsidR="00CF72EA" w:rsidRDefault="00CF72EA" w:rsidP="001441E4">
      <w:pPr>
        <w:spacing w:after="0" w:line="240" w:lineRule="auto"/>
        <w:jc w:val="both"/>
        <w:rPr>
          <w:b/>
          <w:color w:val="C00000"/>
          <w:sz w:val="24"/>
          <w:szCs w:val="24"/>
        </w:rPr>
      </w:pPr>
    </w:p>
    <w:p w:rsidR="00B95D4E" w:rsidRDefault="00B95D4E" w:rsidP="001441E4">
      <w:pPr>
        <w:spacing w:after="0" w:line="240" w:lineRule="auto"/>
        <w:jc w:val="both"/>
        <w:rPr>
          <w:sz w:val="24"/>
          <w:szCs w:val="24"/>
        </w:rPr>
      </w:pPr>
      <w:r w:rsidRPr="00B95D4E">
        <w:rPr>
          <w:sz w:val="24"/>
          <w:szCs w:val="24"/>
        </w:rPr>
        <w:t xml:space="preserve">L’HU mettra en place un accompagnement social visant à </w:t>
      </w:r>
      <w:r>
        <w:rPr>
          <w:sz w:val="24"/>
          <w:szCs w:val="24"/>
        </w:rPr>
        <w:t>soutenir</w:t>
      </w:r>
      <w:r w:rsidRPr="00B95D4E">
        <w:rPr>
          <w:sz w:val="24"/>
          <w:szCs w:val="24"/>
        </w:rPr>
        <w:t xml:space="preserve"> la famille dans l’accès aux soins, l’ouverture des droits et l’accès au logement.</w:t>
      </w:r>
    </w:p>
    <w:p w:rsidR="00B95D4E" w:rsidRDefault="00B95D4E" w:rsidP="001441E4">
      <w:pPr>
        <w:spacing w:after="0" w:line="240" w:lineRule="auto"/>
        <w:jc w:val="both"/>
        <w:rPr>
          <w:sz w:val="24"/>
          <w:szCs w:val="24"/>
        </w:rPr>
      </w:pPr>
      <w:r>
        <w:rPr>
          <w:sz w:val="24"/>
          <w:szCs w:val="24"/>
        </w:rPr>
        <w:t xml:space="preserve">L’accompagnement se fait à titre subsidiaire, il vise à coordonner et orienter la famille vers les services de droit commun. </w:t>
      </w:r>
    </w:p>
    <w:p w:rsidR="006B3C1B" w:rsidRDefault="006B3C1B" w:rsidP="001441E4">
      <w:pPr>
        <w:spacing w:after="0" w:line="240" w:lineRule="auto"/>
        <w:jc w:val="both"/>
        <w:rPr>
          <w:sz w:val="24"/>
          <w:szCs w:val="24"/>
        </w:rPr>
      </w:pPr>
    </w:p>
    <w:p w:rsidR="00213432" w:rsidRPr="008A3D0F" w:rsidRDefault="00213432" w:rsidP="00DC2119">
      <w:pPr>
        <w:spacing w:after="0" w:line="240" w:lineRule="auto"/>
        <w:jc w:val="both"/>
        <w:rPr>
          <w:szCs w:val="24"/>
        </w:rPr>
      </w:pPr>
    </w:p>
    <w:p w:rsidR="008A7081" w:rsidRPr="00CA55F4" w:rsidRDefault="008A7081" w:rsidP="00CA55F4">
      <w:pPr>
        <w:shd w:val="clear" w:color="auto" w:fill="8DB3E2" w:themeFill="text2" w:themeFillTint="66"/>
        <w:tabs>
          <w:tab w:val="left" w:pos="6982"/>
        </w:tabs>
        <w:spacing w:after="0" w:line="240" w:lineRule="auto"/>
        <w:jc w:val="center"/>
        <w:rPr>
          <w:rFonts w:ascii="Arial" w:hAnsi="Arial" w:cs="Arial"/>
          <w:b/>
          <w:sz w:val="28"/>
          <w:szCs w:val="28"/>
        </w:rPr>
      </w:pPr>
    </w:p>
    <w:p w:rsidR="005C1D36" w:rsidRPr="00CA55F4" w:rsidRDefault="008A7081"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LA PROCEDURE D’ADMISSION</w:t>
      </w:r>
    </w:p>
    <w:p w:rsidR="008A7081" w:rsidRPr="00CA55F4" w:rsidRDefault="008A7081" w:rsidP="00CA55F4">
      <w:pPr>
        <w:shd w:val="clear" w:color="auto" w:fill="8DB3E2" w:themeFill="text2" w:themeFillTint="66"/>
        <w:tabs>
          <w:tab w:val="left" w:pos="6982"/>
        </w:tabs>
        <w:spacing w:after="0" w:line="240" w:lineRule="auto"/>
        <w:jc w:val="center"/>
        <w:rPr>
          <w:rFonts w:ascii="Arial" w:hAnsi="Arial" w:cs="Arial"/>
          <w:b/>
          <w:sz w:val="28"/>
          <w:szCs w:val="28"/>
        </w:rPr>
      </w:pPr>
    </w:p>
    <w:p w:rsidR="00394A7E" w:rsidRPr="00394A7E" w:rsidRDefault="00394A7E" w:rsidP="00394A7E">
      <w:pPr>
        <w:widowControl w:val="0"/>
        <w:spacing w:after="0" w:line="271" w:lineRule="auto"/>
        <w:rPr>
          <w:rFonts w:ascii="Arial" w:eastAsia="Times New Roman" w:hAnsi="Arial" w:cs="Arial"/>
          <w:iCs/>
          <w:color w:val="5872A4"/>
          <w:kern w:val="28"/>
          <w:u w:val="single"/>
          <w:lang w:eastAsia="fr-FR"/>
          <w14:cntxtAlts/>
        </w:rPr>
      </w:pPr>
    </w:p>
    <w:p w:rsidR="00394A7E" w:rsidRPr="00394A7E" w:rsidRDefault="00394A7E" w:rsidP="00394A7E">
      <w:pPr>
        <w:widowControl w:val="0"/>
        <w:spacing w:after="0" w:line="271" w:lineRule="auto"/>
        <w:ind w:left="567" w:hanging="567"/>
        <w:jc w:val="both"/>
        <w:rPr>
          <w:rFonts w:eastAsia="Times New Roman" w:cs="Arial"/>
          <w:iCs/>
          <w:color w:val="000000"/>
          <w:kern w:val="28"/>
          <w:lang w:eastAsia="fr-FR"/>
          <w14:cntxtAlts/>
        </w:rPr>
      </w:pPr>
      <w:r w:rsidRPr="00394A7E">
        <w:rPr>
          <w:rFonts w:ascii="Arial" w:eastAsia="Times New Roman" w:hAnsi="Arial" w:cs="Arial"/>
          <w:color w:val="000000"/>
          <w:kern w:val="28"/>
          <w:lang w:eastAsia="fr-FR"/>
          <w14:ligatures w14:val="standard"/>
          <w14:cntxtAlts/>
        </w:rPr>
        <w:t>1</w:t>
      </w:r>
      <w:r w:rsidRPr="00394A7E">
        <w:rPr>
          <w:rFonts w:eastAsia="Times New Roman" w:cs="Arial"/>
          <w:color w:val="000000"/>
          <w:kern w:val="28"/>
          <w:lang w:eastAsia="fr-FR"/>
          <w14:ligatures w14:val="standard"/>
          <w14:cntxtAlts/>
        </w:rPr>
        <w:t>.</w:t>
      </w:r>
      <w:r w:rsidRPr="00394A7E">
        <w:rPr>
          <w:rFonts w:eastAsia="Times New Roman" w:cs="Arial"/>
          <w:color w:val="000000"/>
          <w:kern w:val="28"/>
          <w:sz w:val="24"/>
          <w:szCs w:val="20"/>
          <w:lang w:eastAsia="fr-FR"/>
          <w14:ligatures w14:val="standard"/>
          <w14:cntxtAlts/>
        </w:rPr>
        <w:t xml:space="preserve">     </w:t>
      </w:r>
      <w:r w:rsidRPr="00394A7E">
        <w:rPr>
          <w:rFonts w:eastAsia="Times New Roman" w:cs="Arial"/>
          <w:iCs/>
          <w:color w:val="000000"/>
          <w:kern w:val="28"/>
          <w:lang w:eastAsia="fr-FR"/>
          <w14:cntxtAlts/>
        </w:rPr>
        <w:t>Appel au 115 par la mère ou un professionnel pour une demande de mise à l’abri.</w:t>
      </w:r>
    </w:p>
    <w:p w:rsidR="00394A7E" w:rsidRPr="00394A7E" w:rsidRDefault="00394A7E" w:rsidP="00394A7E">
      <w:pPr>
        <w:widowControl w:val="0"/>
        <w:spacing w:after="0" w:line="271" w:lineRule="auto"/>
        <w:jc w:val="both"/>
        <w:rPr>
          <w:rFonts w:eastAsia="Times New Roman" w:cs="Arial"/>
          <w:iCs/>
          <w:color w:val="000000"/>
          <w:kern w:val="28"/>
          <w:lang w:eastAsia="fr-FR"/>
          <w14:cntxtAlts/>
        </w:rPr>
      </w:pPr>
      <w:r w:rsidRPr="00394A7E">
        <w:rPr>
          <w:rFonts w:eastAsia="Times New Roman" w:cs="Arial"/>
          <w:iCs/>
          <w:color w:val="000000"/>
          <w:kern w:val="28"/>
          <w:lang w:eastAsia="fr-FR"/>
          <w14:cntxtAlts/>
        </w:rPr>
        <w:t> </w:t>
      </w:r>
    </w:p>
    <w:p w:rsidR="00394A7E" w:rsidRPr="00394A7E" w:rsidRDefault="00394A7E" w:rsidP="00394A7E">
      <w:pPr>
        <w:widowControl w:val="0"/>
        <w:spacing w:after="0" w:line="271" w:lineRule="auto"/>
        <w:ind w:left="567" w:hanging="567"/>
        <w:jc w:val="both"/>
        <w:rPr>
          <w:rFonts w:eastAsia="Times New Roman" w:cs="Arial"/>
          <w:iCs/>
          <w:color w:val="000000"/>
          <w:kern w:val="28"/>
          <w:lang w:eastAsia="fr-FR"/>
          <w14:cntxtAlts/>
        </w:rPr>
      </w:pPr>
      <w:r w:rsidRPr="00394A7E">
        <w:rPr>
          <w:rFonts w:eastAsia="Times New Roman" w:cs="Arial"/>
          <w:color w:val="000000"/>
          <w:kern w:val="28"/>
          <w:lang w:eastAsia="fr-FR"/>
          <w14:ligatures w14:val="standard"/>
          <w14:cntxtAlts/>
        </w:rPr>
        <w:t>2.</w:t>
      </w:r>
      <w:r w:rsidRPr="00394A7E">
        <w:rPr>
          <w:rFonts w:eastAsia="Times New Roman" w:cs="Arial"/>
          <w:color w:val="000000"/>
          <w:kern w:val="28"/>
          <w:sz w:val="24"/>
          <w:szCs w:val="20"/>
          <w:lang w:eastAsia="fr-FR"/>
          <w14:ligatures w14:val="standard"/>
          <w14:cntxtAlts/>
        </w:rPr>
        <w:t xml:space="preserve">   </w:t>
      </w:r>
      <w:r w:rsidRPr="00394A7E">
        <w:rPr>
          <w:rFonts w:eastAsia="Times New Roman" w:cs="Arial"/>
          <w:iCs/>
          <w:color w:val="000000"/>
          <w:kern w:val="28"/>
          <w:lang w:eastAsia="fr-FR"/>
          <w14:cntxtAlts/>
        </w:rPr>
        <w:t>Proposition par le 115  le jour même d’une place d’hébergement généraliste si possible.</w:t>
      </w:r>
    </w:p>
    <w:p w:rsidR="00394A7E" w:rsidRPr="00394A7E" w:rsidRDefault="00394A7E" w:rsidP="00394A7E">
      <w:pPr>
        <w:widowControl w:val="0"/>
        <w:spacing w:after="0" w:line="271" w:lineRule="auto"/>
        <w:jc w:val="both"/>
        <w:rPr>
          <w:rFonts w:eastAsia="Times New Roman" w:cs="Arial"/>
          <w:iCs/>
          <w:color w:val="000000"/>
          <w:kern w:val="28"/>
          <w:lang w:eastAsia="fr-FR"/>
          <w14:cntxtAlts/>
        </w:rPr>
      </w:pPr>
      <w:r w:rsidRPr="00394A7E">
        <w:rPr>
          <w:rFonts w:eastAsia="Times New Roman" w:cs="Arial"/>
          <w:iCs/>
          <w:color w:val="000000"/>
          <w:kern w:val="28"/>
          <w:lang w:eastAsia="fr-FR"/>
          <w14:cntxtAlts/>
        </w:rPr>
        <w:t> </w:t>
      </w:r>
    </w:p>
    <w:p w:rsidR="00394A7E" w:rsidRPr="00394A7E" w:rsidRDefault="00394A7E" w:rsidP="00394A7E">
      <w:pPr>
        <w:widowControl w:val="0"/>
        <w:spacing w:after="0" w:line="271" w:lineRule="auto"/>
        <w:ind w:left="567" w:hanging="567"/>
        <w:jc w:val="both"/>
        <w:rPr>
          <w:rFonts w:eastAsia="Times New Roman" w:cs="Arial"/>
          <w:iCs/>
          <w:color w:val="000000"/>
          <w:kern w:val="28"/>
          <w:lang w:eastAsia="fr-FR"/>
          <w14:cntxtAlts/>
        </w:rPr>
      </w:pPr>
      <w:r w:rsidRPr="00394A7E">
        <w:rPr>
          <w:rFonts w:eastAsia="Times New Roman" w:cs="Arial"/>
          <w:color w:val="000000"/>
          <w:kern w:val="28"/>
          <w:lang w:eastAsia="fr-FR"/>
          <w14:ligatures w14:val="standard"/>
          <w14:cntxtAlts/>
        </w:rPr>
        <w:t>3.</w:t>
      </w:r>
      <w:r w:rsidRPr="00394A7E">
        <w:rPr>
          <w:rFonts w:eastAsia="Times New Roman" w:cs="Arial"/>
          <w:color w:val="000000"/>
          <w:kern w:val="28"/>
          <w:sz w:val="24"/>
          <w:szCs w:val="20"/>
          <w:lang w:eastAsia="fr-FR"/>
          <w14:ligatures w14:val="standard"/>
          <w14:cntxtAlts/>
        </w:rPr>
        <w:t xml:space="preserve">    </w:t>
      </w:r>
      <w:r w:rsidRPr="00394A7E">
        <w:rPr>
          <w:rFonts w:eastAsia="Times New Roman" w:cs="Arial"/>
          <w:iCs/>
          <w:color w:val="000000"/>
          <w:kern w:val="28"/>
          <w:lang w:eastAsia="fr-FR"/>
          <w14:cntxtAlts/>
        </w:rPr>
        <w:t>Si profil correspondant au projet, transmission du 115 au responsable de l’HU mère enfant d’une fiche navette (identité et coordonnées de la personne et des professionnels).</w:t>
      </w:r>
    </w:p>
    <w:p w:rsidR="00394A7E" w:rsidRPr="00394A7E" w:rsidRDefault="00394A7E" w:rsidP="00394A7E">
      <w:pPr>
        <w:widowControl w:val="0"/>
        <w:spacing w:after="0" w:line="271" w:lineRule="auto"/>
        <w:jc w:val="both"/>
        <w:rPr>
          <w:rFonts w:eastAsia="Times New Roman" w:cs="Arial"/>
          <w:iCs/>
          <w:color w:val="000000"/>
          <w:kern w:val="28"/>
          <w:lang w:eastAsia="fr-FR"/>
          <w14:cntxtAlts/>
        </w:rPr>
      </w:pPr>
      <w:r w:rsidRPr="00394A7E">
        <w:rPr>
          <w:rFonts w:eastAsia="Times New Roman" w:cs="Arial"/>
          <w:iCs/>
          <w:color w:val="000000"/>
          <w:kern w:val="28"/>
          <w:lang w:eastAsia="fr-FR"/>
          <w14:cntxtAlts/>
        </w:rPr>
        <w:t> </w:t>
      </w:r>
    </w:p>
    <w:p w:rsidR="00394A7E" w:rsidRPr="00394A7E" w:rsidRDefault="00394A7E" w:rsidP="00394A7E">
      <w:pPr>
        <w:widowControl w:val="0"/>
        <w:spacing w:after="0" w:line="271" w:lineRule="auto"/>
        <w:ind w:left="567" w:hanging="450"/>
        <w:jc w:val="both"/>
        <w:rPr>
          <w:rFonts w:ascii="Arial" w:eastAsia="Times New Roman" w:hAnsi="Arial" w:cs="Arial"/>
          <w:iCs/>
          <w:color w:val="000000"/>
          <w:kern w:val="28"/>
          <w:lang w:eastAsia="fr-FR"/>
          <w14:cntxtAlts/>
        </w:rPr>
      </w:pPr>
      <w:r w:rsidRPr="00394A7E">
        <w:rPr>
          <w:rFonts w:eastAsia="Times New Roman" w:cs="Arial"/>
          <w:iCs/>
          <w:color w:val="000000"/>
          <w:kern w:val="28"/>
          <w:lang w:eastAsia="fr-FR"/>
          <w14:cntxtAlts/>
        </w:rPr>
        <w:t>4.   L’HU mère enfant s’engage à recevoir en entretien la mère pour valider l’accueil durant les 72h ouvrées suivant la réception de la fiche navette</w:t>
      </w:r>
      <w:r w:rsidRPr="00394A7E">
        <w:rPr>
          <w:rFonts w:ascii="Arial" w:eastAsia="Times New Roman" w:hAnsi="Arial" w:cs="Arial"/>
          <w:iCs/>
          <w:color w:val="000000"/>
          <w:kern w:val="28"/>
          <w:lang w:eastAsia="fr-FR"/>
          <w14:cntxtAlts/>
        </w:rPr>
        <w:t>.</w:t>
      </w:r>
    </w:p>
    <w:p w:rsidR="00A71161" w:rsidRPr="00CA55F4" w:rsidRDefault="00A71161" w:rsidP="00CA55F4">
      <w:pPr>
        <w:shd w:val="clear" w:color="auto" w:fill="8DB3E2" w:themeFill="text2" w:themeFillTint="66"/>
        <w:tabs>
          <w:tab w:val="left" w:pos="6982"/>
        </w:tabs>
        <w:spacing w:after="0" w:line="240" w:lineRule="auto"/>
        <w:jc w:val="center"/>
        <w:rPr>
          <w:rFonts w:ascii="Arial" w:hAnsi="Arial" w:cs="Arial"/>
          <w:b/>
          <w:sz w:val="28"/>
          <w:szCs w:val="28"/>
        </w:rPr>
      </w:pPr>
    </w:p>
    <w:p w:rsidR="00A71161" w:rsidRPr="00CA55F4" w:rsidRDefault="00A71161"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NOS ENGAGEMENTS</w:t>
      </w:r>
    </w:p>
    <w:p w:rsidR="00A71161" w:rsidRPr="00CA55F4" w:rsidRDefault="00A71161" w:rsidP="00CA55F4">
      <w:pPr>
        <w:shd w:val="clear" w:color="auto" w:fill="8DB3E2" w:themeFill="text2" w:themeFillTint="66"/>
        <w:tabs>
          <w:tab w:val="left" w:pos="6982"/>
        </w:tabs>
        <w:spacing w:after="0" w:line="240" w:lineRule="auto"/>
        <w:rPr>
          <w:rFonts w:ascii="Arial" w:hAnsi="Arial" w:cs="Arial"/>
          <w:b/>
          <w:sz w:val="28"/>
          <w:szCs w:val="28"/>
        </w:rPr>
      </w:pPr>
    </w:p>
    <w:p w:rsidR="00A71161" w:rsidRPr="00394A7E" w:rsidRDefault="00A71161" w:rsidP="00A71161">
      <w:pPr>
        <w:jc w:val="both"/>
        <w:rPr>
          <w:sz w:val="14"/>
          <w:szCs w:val="24"/>
        </w:rPr>
      </w:pPr>
    </w:p>
    <w:p w:rsidR="00A71161" w:rsidRPr="00CA55F4" w:rsidRDefault="00A71161" w:rsidP="00CA55F4">
      <w:pPr>
        <w:spacing w:line="240" w:lineRule="auto"/>
        <w:jc w:val="both"/>
        <w:rPr>
          <w:b/>
          <w:color w:val="0070C0"/>
          <w:szCs w:val="28"/>
        </w:rPr>
      </w:pPr>
      <w:r w:rsidRPr="00CA55F4">
        <w:rPr>
          <w:b/>
          <w:color w:val="0070C0"/>
          <w:szCs w:val="28"/>
        </w:rPr>
        <w:t>PARTAGE D’INFORMATIONS A CARACTERE SECRET</w:t>
      </w:r>
    </w:p>
    <w:p w:rsidR="00A71161" w:rsidRPr="008A3D0F" w:rsidRDefault="00A71161" w:rsidP="00A71161">
      <w:pPr>
        <w:tabs>
          <w:tab w:val="left" w:pos="2127"/>
        </w:tabs>
        <w:spacing w:after="0"/>
        <w:jc w:val="both"/>
        <w:rPr>
          <w:szCs w:val="28"/>
        </w:rPr>
      </w:pPr>
      <w:r w:rsidRPr="008A3D0F">
        <w:rPr>
          <w:szCs w:val="28"/>
        </w:rPr>
        <w:t xml:space="preserve">L’équipe pluridisciplinaire se conforme à la réglementation en termes de </w:t>
      </w:r>
      <w:r w:rsidRPr="008A3D0F">
        <w:rPr>
          <w:szCs w:val="28"/>
          <w:u w:val="single"/>
        </w:rPr>
        <w:t>partage d'informations à caractère secret</w:t>
      </w:r>
      <w:r w:rsidRPr="008A3D0F">
        <w:rPr>
          <w:szCs w:val="28"/>
        </w:rPr>
        <w:t xml:space="preserve">. Ainsi, des informations confidentielles peuvent être échangées au sein de l’équipe, </w:t>
      </w:r>
      <w:r w:rsidR="00AE5401">
        <w:rPr>
          <w:szCs w:val="28"/>
        </w:rPr>
        <w:t>ainsi qu’</w:t>
      </w:r>
      <w:r w:rsidRPr="008A3D0F">
        <w:rPr>
          <w:szCs w:val="28"/>
        </w:rPr>
        <w:t xml:space="preserve">avec les professionnels </w:t>
      </w:r>
      <w:r w:rsidR="003F1287">
        <w:rPr>
          <w:szCs w:val="28"/>
        </w:rPr>
        <w:t xml:space="preserve">des </w:t>
      </w:r>
      <w:r w:rsidRPr="008A3D0F">
        <w:rPr>
          <w:szCs w:val="28"/>
        </w:rPr>
        <w:t>partenaire</w:t>
      </w:r>
      <w:r w:rsidR="003F1287">
        <w:rPr>
          <w:szCs w:val="28"/>
        </w:rPr>
        <w:t>s</w:t>
      </w:r>
      <w:r w:rsidRPr="008A3D0F">
        <w:rPr>
          <w:szCs w:val="28"/>
        </w:rPr>
        <w:t xml:space="preserve"> ayant un lien direct avec vous ou votre enfant (Equipe de la PMI, Hôpital, Maternité, …).</w:t>
      </w:r>
    </w:p>
    <w:p w:rsidR="00942850" w:rsidRDefault="00942850" w:rsidP="00A71161">
      <w:pPr>
        <w:spacing w:after="0" w:line="240" w:lineRule="auto"/>
        <w:jc w:val="both"/>
        <w:rPr>
          <w:szCs w:val="28"/>
        </w:rPr>
      </w:pPr>
    </w:p>
    <w:p w:rsidR="00942850" w:rsidRPr="008A3D0F" w:rsidRDefault="00942850" w:rsidP="00A71161">
      <w:pPr>
        <w:spacing w:after="0" w:line="240" w:lineRule="auto"/>
        <w:jc w:val="both"/>
        <w:rPr>
          <w:szCs w:val="28"/>
        </w:rPr>
      </w:pPr>
    </w:p>
    <w:p w:rsidR="00AA7458" w:rsidRPr="00CA55F4" w:rsidRDefault="00AA7458" w:rsidP="00CA55F4">
      <w:pPr>
        <w:shd w:val="clear" w:color="auto" w:fill="8DB3E2" w:themeFill="text2" w:themeFillTint="66"/>
        <w:spacing w:after="0" w:line="240" w:lineRule="auto"/>
        <w:rPr>
          <w:rFonts w:ascii="Arial" w:hAnsi="Arial" w:cs="Arial"/>
          <w:b/>
          <w:sz w:val="28"/>
          <w:szCs w:val="28"/>
        </w:rPr>
      </w:pPr>
    </w:p>
    <w:p w:rsidR="00F26A84" w:rsidRPr="00CA55F4" w:rsidRDefault="00AA7458"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CHARTE DES DROITS ET DES LIBERTES</w:t>
      </w:r>
    </w:p>
    <w:p w:rsidR="00AA7458" w:rsidRPr="00CA55F4" w:rsidRDefault="00F26A84" w:rsidP="00CA55F4">
      <w:pPr>
        <w:shd w:val="clear" w:color="auto" w:fill="8DB3E2" w:themeFill="text2" w:themeFillTint="66"/>
        <w:tabs>
          <w:tab w:val="left" w:pos="6982"/>
        </w:tabs>
        <w:spacing w:after="0" w:line="240" w:lineRule="auto"/>
        <w:jc w:val="center"/>
        <w:rPr>
          <w:rFonts w:ascii="Arial" w:hAnsi="Arial" w:cs="Arial"/>
          <w:b/>
          <w:sz w:val="24"/>
          <w:szCs w:val="28"/>
        </w:rPr>
      </w:pPr>
      <w:r w:rsidRPr="00CA55F4">
        <w:rPr>
          <w:rFonts w:ascii="Arial" w:hAnsi="Arial" w:cs="Arial"/>
          <w:b/>
          <w:sz w:val="24"/>
          <w:szCs w:val="28"/>
        </w:rPr>
        <w:t>DE LA PERSONNE ACCUEILLIE</w:t>
      </w:r>
    </w:p>
    <w:p w:rsidR="00AA7458" w:rsidRPr="00CA55F4" w:rsidRDefault="00AA7458" w:rsidP="00CA55F4">
      <w:pPr>
        <w:shd w:val="clear" w:color="auto" w:fill="8DB3E2" w:themeFill="text2" w:themeFillTint="66"/>
        <w:tabs>
          <w:tab w:val="left" w:pos="6982"/>
        </w:tabs>
        <w:spacing w:after="0" w:line="240" w:lineRule="auto"/>
        <w:rPr>
          <w:rFonts w:ascii="Arial" w:hAnsi="Arial" w:cs="Arial"/>
          <w:b/>
          <w:sz w:val="28"/>
          <w:szCs w:val="28"/>
        </w:rPr>
      </w:pPr>
    </w:p>
    <w:p w:rsidR="00C61DFE" w:rsidRPr="00A71161" w:rsidRDefault="00C61DFE" w:rsidP="00B017FE">
      <w:pPr>
        <w:spacing w:after="0" w:line="240" w:lineRule="auto"/>
        <w:jc w:val="both"/>
        <w:rPr>
          <w:sz w:val="18"/>
          <w:szCs w:val="24"/>
          <w:u w:val="single"/>
        </w:rPr>
      </w:pPr>
    </w:p>
    <w:p w:rsidR="00182813" w:rsidRPr="008A3D0F" w:rsidRDefault="00D2096E" w:rsidP="00B017FE">
      <w:pPr>
        <w:spacing w:after="0" w:line="240" w:lineRule="auto"/>
        <w:jc w:val="both"/>
        <w:rPr>
          <w:szCs w:val="24"/>
        </w:rPr>
      </w:pPr>
      <w:r w:rsidRPr="008A3D0F">
        <w:rPr>
          <w:szCs w:val="24"/>
        </w:rPr>
        <w:t>La loi 2002-2 du 2 janvier 2002 rénovant l’action sociale et médico-sociale a notamment pour objectif de développer les droits des usagers fréquentant les établissements et services sociaux et médico-sociaux.</w:t>
      </w:r>
    </w:p>
    <w:p w:rsidR="00182813" w:rsidRPr="00A71161" w:rsidRDefault="00182813" w:rsidP="00B017FE">
      <w:pPr>
        <w:spacing w:after="0" w:line="240" w:lineRule="auto"/>
        <w:jc w:val="both"/>
        <w:rPr>
          <w:sz w:val="14"/>
          <w:szCs w:val="24"/>
        </w:rPr>
      </w:pPr>
    </w:p>
    <w:p w:rsidR="00D2096E" w:rsidRPr="008A3D0F" w:rsidRDefault="00D2096E" w:rsidP="00B017FE">
      <w:pPr>
        <w:spacing w:after="0" w:line="240" w:lineRule="auto"/>
        <w:jc w:val="both"/>
        <w:rPr>
          <w:b/>
          <w:color w:val="C00000"/>
          <w:szCs w:val="24"/>
          <w:u w:val="single"/>
        </w:rPr>
      </w:pPr>
      <w:r w:rsidRPr="00CA55F4">
        <w:rPr>
          <w:b/>
          <w:color w:val="0070C0"/>
          <w:szCs w:val="24"/>
          <w:u w:val="single"/>
        </w:rPr>
        <w:t>Article 1</w:t>
      </w:r>
      <w:r w:rsidRPr="00CA55F4">
        <w:rPr>
          <w:b/>
          <w:color w:val="0070C0"/>
          <w:szCs w:val="24"/>
          <w:u w:val="single"/>
          <w:vertAlign w:val="superscript"/>
        </w:rPr>
        <w:t>er</w:t>
      </w:r>
      <w:r w:rsidRPr="00CA55F4">
        <w:rPr>
          <w:b/>
          <w:color w:val="0070C0"/>
          <w:szCs w:val="24"/>
          <w:u w:val="single"/>
        </w:rPr>
        <w:t> : Principe de non-discrimination</w:t>
      </w:r>
    </w:p>
    <w:p w:rsidR="00D2096E" w:rsidRPr="008A3D0F" w:rsidRDefault="00D2096E" w:rsidP="00B017FE">
      <w:pPr>
        <w:spacing w:after="0" w:line="240" w:lineRule="auto"/>
        <w:jc w:val="both"/>
        <w:rPr>
          <w:szCs w:val="24"/>
        </w:rPr>
      </w:pPr>
      <w:r w:rsidRPr="008A3D0F">
        <w:rPr>
          <w:szCs w:val="24"/>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D2096E" w:rsidRPr="00A71161" w:rsidRDefault="00D2096E" w:rsidP="00B017FE">
      <w:pPr>
        <w:autoSpaceDE w:val="0"/>
        <w:autoSpaceDN w:val="0"/>
        <w:adjustRightInd w:val="0"/>
        <w:spacing w:after="0" w:line="240" w:lineRule="auto"/>
        <w:jc w:val="both"/>
        <w:rPr>
          <w:rFonts w:ascii="TimesNewRomanPSMT" w:hAnsi="TimesNewRomanPSMT" w:cs="TimesNewRomanPSMT"/>
          <w:color w:val="000000"/>
          <w:sz w:val="14"/>
          <w:szCs w:val="24"/>
        </w:rPr>
      </w:pPr>
    </w:p>
    <w:p w:rsidR="00C46670" w:rsidRPr="00CA55F4" w:rsidRDefault="00C46670" w:rsidP="00B017FE">
      <w:pPr>
        <w:spacing w:after="0" w:line="240" w:lineRule="auto"/>
        <w:jc w:val="both"/>
        <w:rPr>
          <w:b/>
          <w:color w:val="0070C0"/>
          <w:szCs w:val="24"/>
          <w:u w:val="single"/>
        </w:rPr>
      </w:pPr>
      <w:r w:rsidRPr="00CA55F4">
        <w:rPr>
          <w:b/>
          <w:color w:val="0070C0"/>
          <w:szCs w:val="24"/>
          <w:u w:val="single"/>
        </w:rPr>
        <w:t>Article 2 : Droit à une prise en charge ou à un accompagnement adapté</w:t>
      </w:r>
    </w:p>
    <w:p w:rsidR="003A04F0" w:rsidRPr="008A3D0F" w:rsidRDefault="00C46670" w:rsidP="00B017FE">
      <w:pPr>
        <w:autoSpaceDE w:val="0"/>
        <w:autoSpaceDN w:val="0"/>
        <w:adjustRightInd w:val="0"/>
        <w:spacing w:after="0" w:line="240" w:lineRule="auto"/>
        <w:jc w:val="both"/>
        <w:rPr>
          <w:szCs w:val="24"/>
        </w:rPr>
      </w:pPr>
      <w:r w:rsidRPr="008A3D0F">
        <w:rPr>
          <w:szCs w:val="24"/>
        </w:rPr>
        <w:t>La personne doit se voir proposer une prise en charge ou un accompagnement, individualisé et le plus adapté possible à ses besoins, dans la continuité des interventions.</w:t>
      </w:r>
    </w:p>
    <w:p w:rsidR="00497197" w:rsidRPr="00A71161" w:rsidRDefault="00497197" w:rsidP="00B017FE">
      <w:pPr>
        <w:autoSpaceDE w:val="0"/>
        <w:autoSpaceDN w:val="0"/>
        <w:adjustRightInd w:val="0"/>
        <w:spacing w:after="0" w:line="240" w:lineRule="auto"/>
        <w:jc w:val="both"/>
        <w:rPr>
          <w:rFonts w:ascii="TimesNewRomanPSMT" w:hAnsi="TimesNewRomanPSMT" w:cs="TimesNewRomanPSMT"/>
          <w:color w:val="000000"/>
          <w:sz w:val="14"/>
          <w:szCs w:val="24"/>
        </w:rPr>
      </w:pPr>
    </w:p>
    <w:p w:rsidR="00C46670" w:rsidRPr="008A3D0F" w:rsidRDefault="00C46670" w:rsidP="00B017FE">
      <w:pPr>
        <w:autoSpaceDE w:val="0"/>
        <w:autoSpaceDN w:val="0"/>
        <w:adjustRightInd w:val="0"/>
        <w:spacing w:after="0" w:line="240" w:lineRule="auto"/>
        <w:jc w:val="both"/>
        <w:rPr>
          <w:b/>
          <w:color w:val="C00000"/>
          <w:szCs w:val="24"/>
          <w:u w:val="single"/>
        </w:rPr>
      </w:pPr>
      <w:r w:rsidRPr="00CA55F4">
        <w:rPr>
          <w:b/>
          <w:color w:val="0070C0"/>
          <w:szCs w:val="24"/>
          <w:u w:val="single"/>
        </w:rPr>
        <w:t>Article 3 : Droit à l'information</w:t>
      </w:r>
    </w:p>
    <w:p w:rsidR="006A7CD6" w:rsidRDefault="00C46670" w:rsidP="00B017FE">
      <w:pPr>
        <w:autoSpaceDE w:val="0"/>
        <w:autoSpaceDN w:val="0"/>
        <w:adjustRightInd w:val="0"/>
        <w:spacing w:after="0" w:line="240" w:lineRule="auto"/>
        <w:jc w:val="both"/>
        <w:rPr>
          <w:szCs w:val="24"/>
        </w:rPr>
      </w:pPr>
      <w:r w:rsidRPr="008A3D0F">
        <w:rPr>
          <w:szCs w:val="24"/>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w:t>
      </w:r>
      <w:r w:rsidR="004B39D7" w:rsidRPr="008A3D0F">
        <w:rPr>
          <w:szCs w:val="24"/>
        </w:rPr>
        <w:t xml:space="preserve">rge ou d'accompagnement. </w:t>
      </w:r>
      <w:r w:rsidRPr="008A3D0F">
        <w:rPr>
          <w:szCs w:val="24"/>
        </w:rPr>
        <w:t xml:space="preserve">La personne doit également être informée sur les associations d'usagers </w:t>
      </w:r>
      <w:r w:rsidR="004B39D7" w:rsidRPr="008A3D0F">
        <w:rPr>
          <w:szCs w:val="24"/>
        </w:rPr>
        <w:t>œuvrant</w:t>
      </w:r>
      <w:r w:rsidRPr="008A3D0F">
        <w:rPr>
          <w:szCs w:val="24"/>
        </w:rPr>
        <w:t xml:space="preserve"> dans le mêm</w:t>
      </w:r>
      <w:r w:rsidR="004B39D7" w:rsidRPr="008A3D0F">
        <w:rPr>
          <w:szCs w:val="24"/>
        </w:rPr>
        <w:t>e domaine.</w:t>
      </w:r>
    </w:p>
    <w:p w:rsidR="00C46670" w:rsidRPr="008A3D0F" w:rsidRDefault="004B39D7" w:rsidP="00B017FE">
      <w:pPr>
        <w:autoSpaceDE w:val="0"/>
        <w:autoSpaceDN w:val="0"/>
        <w:adjustRightInd w:val="0"/>
        <w:spacing w:after="0" w:line="240" w:lineRule="auto"/>
        <w:jc w:val="both"/>
        <w:rPr>
          <w:szCs w:val="24"/>
        </w:rPr>
      </w:pPr>
      <w:r w:rsidRPr="008A3D0F">
        <w:rPr>
          <w:szCs w:val="24"/>
        </w:rPr>
        <w:lastRenderedPageBreak/>
        <w:t xml:space="preserve"> </w:t>
      </w:r>
      <w:r w:rsidR="00C46670" w:rsidRPr="008A3D0F">
        <w:rPr>
          <w:szCs w:val="24"/>
        </w:rPr>
        <w:t>La personne a accès aux informations la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w:t>
      </w:r>
    </w:p>
    <w:p w:rsidR="00AD399B" w:rsidRPr="00A71161" w:rsidRDefault="00AD399B" w:rsidP="00B017FE">
      <w:pPr>
        <w:autoSpaceDE w:val="0"/>
        <w:autoSpaceDN w:val="0"/>
        <w:adjustRightInd w:val="0"/>
        <w:spacing w:after="0" w:line="240" w:lineRule="auto"/>
        <w:jc w:val="both"/>
        <w:rPr>
          <w:rFonts w:ascii="TimesNewRomanPSMT" w:hAnsi="TimesNewRomanPSMT" w:cs="TimesNewRomanPSMT"/>
          <w:color w:val="000000"/>
          <w:sz w:val="14"/>
          <w:szCs w:val="24"/>
        </w:rPr>
      </w:pPr>
    </w:p>
    <w:p w:rsidR="00AD399B" w:rsidRPr="00CA55F4" w:rsidRDefault="00FD7866"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4 : </w:t>
      </w:r>
      <w:r w:rsidR="00AD399B" w:rsidRPr="00CA55F4">
        <w:rPr>
          <w:b/>
          <w:color w:val="0070C0"/>
          <w:szCs w:val="24"/>
          <w:u w:val="single"/>
        </w:rPr>
        <w:t>Principe du libre choix, du consentement éclairé</w:t>
      </w:r>
      <w:r w:rsidRPr="00CA55F4">
        <w:rPr>
          <w:b/>
          <w:color w:val="0070C0"/>
          <w:szCs w:val="24"/>
          <w:u w:val="single"/>
        </w:rPr>
        <w:t xml:space="preserve"> et de la participation </w:t>
      </w:r>
      <w:r w:rsidR="00AD399B" w:rsidRPr="00CA55F4">
        <w:rPr>
          <w:b/>
          <w:color w:val="0070C0"/>
          <w:szCs w:val="24"/>
          <w:u w:val="single"/>
        </w:rPr>
        <w:t>de la personne</w:t>
      </w:r>
    </w:p>
    <w:p w:rsidR="00AD399B" w:rsidRPr="008A3D0F" w:rsidRDefault="00AD399B" w:rsidP="00B017FE">
      <w:pPr>
        <w:autoSpaceDE w:val="0"/>
        <w:autoSpaceDN w:val="0"/>
        <w:adjustRightInd w:val="0"/>
        <w:spacing w:after="0" w:line="240" w:lineRule="auto"/>
        <w:jc w:val="both"/>
        <w:rPr>
          <w:szCs w:val="24"/>
        </w:rPr>
      </w:pPr>
      <w:r w:rsidRPr="008A3D0F">
        <w:rPr>
          <w:szCs w:val="24"/>
        </w:rPr>
        <w:t xml:space="preserve">Dans le respect des dispositions légales, des décisions de justice </w:t>
      </w:r>
      <w:r w:rsidR="00FD7866" w:rsidRPr="008A3D0F">
        <w:rPr>
          <w:szCs w:val="24"/>
        </w:rPr>
        <w:t xml:space="preserve">ou des mesures de protection </w:t>
      </w:r>
      <w:r w:rsidRPr="008A3D0F">
        <w:rPr>
          <w:szCs w:val="24"/>
        </w:rPr>
        <w:t>judiciaire ainsi que des décisions d'orientation :</w:t>
      </w:r>
    </w:p>
    <w:p w:rsidR="00AD399B" w:rsidRPr="008A3D0F" w:rsidRDefault="00AD399B" w:rsidP="00B017FE">
      <w:pPr>
        <w:autoSpaceDE w:val="0"/>
        <w:autoSpaceDN w:val="0"/>
        <w:adjustRightInd w:val="0"/>
        <w:spacing w:after="0" w:line="240" w:lineRule="auto"/>
        <w:jc w:val="both"/>
        <w:rPr>
          <w:szCs w:val="24"/>
        </w:rPr>
      </w:pPr>
      <w:r w:rsidRPr="008A3D0F">
        <w:rPr>
          <w:b/>
          <w:szCs w:val="24"/>
        </w:rPr>
        <w:t xml:space="preserve">1° La personne dispose du libre choix entre les prestations adaptées </w:t>
      </w:r>
      <w:r w:rsidR="00FD7866" w:rsidRPr="008A3D0F">
        <w:rPr>
          <w:b/>
          <w:szCs w:val="24"/>
        </w:rPr>
        <w:t>qui lui sont offertes</w:t>
      </w:r>
      <w:r w:rsidR="00FD7866" w:rsidRPr="008A3D0F">
        <w:rPr>
          <w:szCs w:val="24"/>
        </w:rPr>
        <w:t xml:space="preserve"> soit </w:t>
      </w:r>
      <w:r w:rsidRPr="008A3D0F">
        <w:rPr>
          <w:szCs w:val="24"/>
        </w:rPr>
        <w:t>dans le cadre d'un service à son domicile, soit dans le cadre de son admission d</w:t>
      </w:r>
      <w:r w:rsidR="00FD7866" w:rsidRPr="008A3D0F">
        <w:rPr>
          <w:szCs w:val="24"/>
        </w:rPr>
        <w:t xml:space="preserve">ans un </w:t>
      </w:r>
      <w:r w:rsidRPr="008A3D0F">
        <w:rPr>
          <w:szCs w:val="24"/>
        </w:rPr>
        <w:t xml:space="preserve">établissement ou service, </w:t>
      </w:r>
      <w:r w:rsidR="00FD7866" w:rsidRPr="008A3D0F">
        <w:rPr>
          <w:szCs w:val="24"/>
        </w:rPr>
        <w:t xml:space="preserve">soit dans le cadre de tout mode d'accompagnement ou de prise en </w:t>
      </w:r>
      <w:r w:rsidRPr="008A3D0F">
        <w:rPr>
          <w:szCs w:val="24"/>
        </w:rPr>
        <w:t>charge ;</w:t>
      </w:r>
    </w:p>
    <w:p w:rsidR="00AD399B" w:rsidRPr="008A3D0F" w:rsidRDefault="00AD399B" w:rsidP="00B017FE">
      <w:pPr>
        <w:autoSpaceDE w:val="0"/>
        <w:autoSpaceDN w:val="0"/>
        <w:adjustRightInd w:val="0"/>
        <w:spacing w:after="0" w:line="240" w:lineRule="auto"/>
        <w:jc w:val="both"/>
        <w:rPr>
          <w:szCs w:val="24"/>
        </w:rPr>
      </w:pPr>
      <w:r w:rsidRPr="008A3D0F">
        <w:rPr>
          <w:b/>
          <w:szCs w:val="24"/>
        </w:rPr>
        <w:t>2° Le consentement éclairé de la personne doit êtr</w:t>
      </w:r>
      <w:r w:rsidR="00FD7866" w:rsidRPr="008A3D0F">
        <w:rPr>
          <w:b/>
          <w:szCs w:val="24"/>
        </w:rPr>
        <w:t xml:space="preserve">e recherché </w:t>
      </w:r>
      <w:r w:rsidR="00FD7866" w:rsidRPr="008A3D0F">
        <w:rPr>
          <w:szCs w:val="24"/>
        </w:rPr>
        <w:t xml:space="preserve">en l'informant, par tous les </w:t>
      </w:r>
      <w:r w:rsidRPr="008A3D0F">
        <w:rPr>
          <w:szCs w:val="24"/>
        </w:rPr>
        <w:t>moyens adaptés à sa situation, des conditions et conséquenc</w:t>
      </w:r>
      <w:r w:rsidR="00FD7866" w:rsidRPr="008A3D0F">
        <w:rPr>
          <w:szCs w:val="24"/>
        </w:rPr>
        <w:t xml:space="preserve">es de la prise en charge et de </w:t>
      </w:r>
      <w:r w:rsidRPr="008A3D0F">
        <w:rPr>
          <w:szCs w:val="24"/>
        </w:rPr>
        <w:t>l'accompagnement et en veillant à sa compréhension.</w:t>
      </w:r>
    </w:p>
    <w:p w:rsidR="00AD399B" w:rsidRPr="008A3D0F" w:rsidRDefault="00AD399B" w:rsidP="00B017FE">
      <w:pPr>
        <w:autoSpaceDE w:val="0"/>
        <w:autoSpaceDN w:val="0"/>
        <w:adjustRightInd w:val="0"/>
        <w:spacing w:after="0" w:line="240" w:lineRule="auto"/>
        <w:jc w:val="both"/>
        <w:rPr>
          <w:szCs w:val="24"/>
        </w:rPr>
      </w:pPr>
      <w:r w:rsidRPr="008A3D0F">
        <w:rPr>
          <w:b/>
          <w:szCs w:val="24"/>
        </w:rPr>
        <w:t>3° Le droit à la participation directe</w:t>
      </w:r>
      <w:r w:rsidRPr="008A3D0F">
        <w:rPr>
          <w:szCs w:val="24"/>
        </w:rPr>
        <w:t xml:space="preserve">, ou avec l'aide </w:t>
      </w:r>
      <w:r w:rsidR="00FD7866" w:rsidRPr="008A3D0F">
        <w:rPr>
          <w:szCs w:val="24"/>
        </w:rPr>
        <w:t xml:space="preserve">de son représentant légal, à la </w:t>
      </w:r>
      <w:r w:rsidRPr="008A3D0F">
        <w:rPr>
          <w:szCs w:val="24"/>
        </w:rPr>
        <w:t>conception et</w:t>
      </w:r>
      <w:r w:rsidR="00FD7866" w:rsidRPr="008A3D0F">
        <w:rPr>
          <w:szCs w:val="24"/>
        </w:rPr>
        <w:t xml:space="preserve"> </w:t>
      </w:r>
      <w:r w:rsidRPr="008A3D0F">
        <w:rPr>
          <w:szCs w:val="24"/>
        </w:rPr>
        <w:t xml:space="preserve">à la mise en </w:t>
      </w:r>
      <w:r w:rsidR="00854C4D" w:rsidRPr="008A3D0F">
        <w:rPr>
          <w:szCs w:val="24"/>
        </w:rPr>
        <w:t>œuvre</w:t>
      </w:r>
      <w:r w:rsidRPr="008A3D0F">
        <w:rPr>
          <w:szCs w:val="24"/>
        </w:rPr>
        <w:t xml:space="preserve"> du projet d'accueil et d'accompagnement qui la conce</w:t>
      </w:r>
      <w:r w:rsidR="00FD7866" w:rsidRPr="008A3D0F">
        <w:rPr>
          <w:szCs w:val="24"/>
        </w:rPr>
        <w:t xml:space="preserve">rne lui est garanti. </w:t>
      </w:r>
      <w:r w:rsidRPr="008A3D0F">
        <w:rPr>
          <w:szCs w:val="24"/>
        </w:rPr>
        <w:t>Lorsque l'expression par la personne d'un choix ou d'un consentemen</w:t>
      </w:r>
      <w:r w:rsidR="00FD7866" w:rsidRPr="008A3D0F">
        <w:rPr>
          <w:szCs w:val="24"/>
        </w:rPr>
        <w:t xml:space="preserve">t éclairé n'est pas possible en </w:t>
      </w:r>
      <w:r w:rsidRPr="008A3D0F">
        <w:rPr>
          <w:szCs w:val="24"/>
        </w:rPr>
        <w:t>raison de son jeune âge, ce choix ou ce consentement est exercé pa</w:t>
      </w:r>
      <w:r w:rsidR="00FD7866" w:rsidRPr="008A3D0F">
        <w:rPr>
          <w:szCs w:val="24"/>
        </w:rPr>
        <w:t xml:space="preserve">r la famille ou le représentant légal auprès de </w:t>
      </w:r>
      <w:r w:rsidRPr="008A3D0F">
        <w:rPr>
          <w:szCs w:val="24"/>
        </w:rPr>
        <w:t>l'établissement, du service ou dans le cadre des autr</w:t>
      </w:r>
      <w:r w:rsidR="00FD7866" w:rsidRPr="008A3D0F">
        <w:rPr>
          <w:szCs w:val="24"/>
        </w:rPr>
        <w:t xml:space="preserve">es formes de prise en charge et d'accompagnement. </w:t>
      </w:r>
      <w:r w:rsidRPr="008A3D0F">
        <w:rPr>
          <w:szCs w:val="24"/>
        </w:rPr>
        <w:t>Ce choix ou ce consentemen</w:t>
      </w:r>
      <w:r w:rsidR="00FD7866" w:rsidRPr="008A3D0F">
        <w:rPr>
          <w:szCs w:val="24"/>
        </w:rPr>
        <w:t xml:space="preserve">t est également effectué par le </w:t>
      </w:r>
      <w:r w:rsidRPr="008A3D0F">
        <w:rPr>
          <w:szCs w:val="24"/>
        </w:rPr>
        <w:t>représen</w:t>
      </w:r>
      <w:r w:rsidR="00FD7866" w:rsidRPr="008A3D0F">
        <w:rPr>
          <w:szCs w:val="24"/>
        </w:rPr>
        <w:t xml:space="preserve">tant légal lorsque l'état de la </w:t>
      </w:r>
      <w:r w:rsidRPr="008A3D0F">
        <w:rPr>
          <w:szCs w:val="24"/>
        </w:rPr>
        <w:t>personne ne lui perme</w:t>
      </w:r>
      <w:r w:rsidR="00FD7866" w:rsidRPr="008A3D0F">
        <w:rPr>
          <w:szCs w:val="24"/>
        </w:rPr>
        <w:t xml:space="preserve">t pas de l'exercer directement. </w:t>
      </w:r>
      <w:r w:rsidRPr="008A3D0F">
        <w:rPr>
          <w:szCs w:val="24"/>
        </w:rPr>
        <w:t>Pour ce qui concerne les prestat</w:t>
      </w:r>
      <w:r w:rsidR="00FD7866" w:rsidRPr="008A3D0F">
        <w:rPr>
          <w:szCs w:val="24"/>
        </w:rPr>
        <w:t xml:space="preserve">ions de soins délivrées par les </w:t>
      </w:r>
      <w:r w:rsidRPr="008A3D0F">
        <w:rPr>
          <w:szCs w:val="24"/>
        </w:rPr>
        <w:t>établissem</w:t>
      </w:r>
      <w:r w:rsidR="00FD7866" w:rsidRPr="008A3D0F">
        <w:rPr>
          <w:szCs w:val="24"/>
        </w:rPr>
        <w:t xml:space="preserve">ents ou services médicosociaux, </w:t>
      </w:r>
      <w:r w:rsidRPr="008A3D0F">
        <w:rPr>
          <w:szCs w:val="24"/>
        </w:rPr>
        <w:t xml:space="preserve">la </w:t>
      </w:r>
      <w:r w:rsidRPr="008A3D0F">
        <w:rPr>
          <w:szCs w:val="24"/>
        </w:rPr>
        <w:lastRenderedPageBreak/>
        <w:t>pe</w:t>
      </w:r>
      <w:r w:rsidR="00FD7866" w:rsidRPr="008A3D0F">
        <w:rPr>
          <w:szCs w:val="24"/>
        </w:rPr>
        <w:t xml:space="preserve">rsonne bénéficie des conditions </w:t>
      </w:r>
      <w:r w:rsidRPr="008A3D0F">
        <w:rPr>
          <w:szCs w:val="24"/>
        </w:rPr>
        <w:t>d'expression et de</w:t>
      </w:r>
      <w:r w:rsidR="00FD7866" w:rsidRPr="008A3D0F">
        <w:rPr>
          <w:szCs w:val="24"/>
        </w:rPr>
        <w:t xml:space="preserve"> représentation qui figurent au </w:t>
      </w:r>
      <w:r w:rsidRPr="008A3D0F">
        <w:rPr>
          <w:szCs w:val="24"/>
        </w:rPr>
        <w:t>code de la santé publique.</w:t>
      </w:r>
    </w:p>
    <w:p w:rsidR="00AD399B" w:rsidRPr="008A3D0F" w:rsidRDefault="00AD399B" w:rsidP="00B017FE">
      <w:pPr>
        <w:autoSpaceDE w:val="0"/>
        <w:autoSpaceDN w:val="0"/>
        <w:adjustRightInd w:val="0"/>
        <w:spacing w:after="0" w:line="240" w:lineRule="auto"/>
        <w:jc w:val="both"/>
        <w:rPr>
          <w:szCs w:val="24"/>
        </w:rPr>
      </w:pPr>
      <w:r w:rsidRPr="008A3D0F">
        <w:rPr>
          <w:szCs w:val="24"/>
        </w:rPr>
        <w:t xml:space="preserve">La personne peut être accompagnée de la personne de son choix </w:t>
      </w:r>
      <w:r w:rsidR="00FD7866" w:rsidRPr="008A3D0F">
        <w:rPr>
          <w:szCs w:val="24"/>
        </w:rPr>
        <w:t xml:space="preserve">lors des démarches </w:t>
      </w:r>
      <w:r w:rsidRPr="008A3D0F">
        <w:rPr>
          <w:szCs w:val="24"/>
        </w:rPr>
        <w:t>nécessitées par la prise en charge ou l'accompagnement.</w:t>
      </w:r>
    </w:p>
    <w:p w:rsidR="00AD399B" w:rsidRPr="00A71161" w:rsidRDefault="00AD399B" w:rsidP="00B017FE">
      <w:pPr>
        <w:spacing w:after="0" w:line="240" w:lineRule="auto"/>
        <w:jc w:val="both"/>
        <w:rPr>
          <w:sz w:val="14"/>
          <w:szCs w:val="24"/>
        </w:rPr>
      </w:pPr>
    </w:p>
    <w:p w:rsidR="00491B97" w:rsidRPr="00CA55F4" w:rsidRDefault="00491B97"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5 : </w:t>
      </w:r>
      <w:r w:rsidR="00B017FE" w:rsidRPr="00CA55F4">
        <w:rPr>
          <w:b/>
          <w:color w:val="0070C0"/>
          <w:szCs w:val="24"/>
          <w:u w:val="single"/>
        </w:rPr>
        <w:t xml:space="preserve">Droit </w:t>
      </w:r>
      <w:r w:rsidRPr="00CA55F4">
        <w:rPr>
          <w:b/>
          <w:color w:val="0070C0"/>
          <w:szCs w:val="24"/>
          <w:u w:val="single"/>
        </w:rPr>
        <w:t>à la renonciation</w:t>
      </w:r>
    </w:p>
    <w:p w:rsidR="00F04A81" w:rsidRPr="008A3D0F" w:rsidRDefault="00491B97" w:rsidP="00B017FE">
      <w:pPr>
        <w:autoSpaceDE w:val="0"/>
        <w:autoSpaceDN w:val="0"/>
        <w:adjustRightInd w:val="0"/>
        <w:spacing w:after="0" w:line="240" w:lineRule="auto"/>
        <w:jc w:val="both"/>
        <w:rPr>
          <w:szCs w:val="24"/>
        </w:rPr>
      </w:pPr>
      <w:r w:rsidRPr="008A3D0F">
        <w:rPr>
          <w:szCs w:val="24"/>
        </w:rPr>
        <w:t>La personne peut à tout moment renoncer par écrit aux prestations dont elle bénéficie ou en demander le changement dans</w:t>
      </w:r>
      <w:r w:rsidR="00F04A81" w:rsidRPr="008A3D0F">
        <w:rPr>
          <w:szCs w:val="24"/>
        </w:rPr>
        <w:t xml:space="preserve"> </w:t>
      </w:r>
      <w:r w:rsidRPr="008A3D0F">
        <w:rPr>
          <w:szCs w:val="24"/>
        </w:rPr>
        <w:t>les conditions de capacités, d’écoute et d’expression ainsi que de communication prévues par la présente charte, dans le</w:t>
      </w:r>
      <w:r w:rsidR="00F04A81" w:rsidRPr="008A3D0F">
        <w:rPr>
          <w:szCs w:val="24"/>
        </w:rPr>
        <w:t xml:space="preserve"> </w:t>
      </w:r>
      <w:r w:rsidRPr="008A3D0F">
        <w:rPr>
          <w:szCs w:val="24"/>
        </w:rPr>
        <w:t>respect des décisions de justice ou mesures de protection judiciaire, des décisions d’orientation et des procédures de</w:t>
      </w:r>
      <w:r w:rsidR="00F04A81" w:rsidRPr="008A3D0F">
        <w:rPr>
          <w:szCs w:val="24"/>
        </w:rPr>
        <w:t xml:space="preserve"> </w:t>
      </w:r>
      <w:r w:rsidRPr="008A3D0F">
        <w:rPr>
          <w:szCs w:val="24"/>
        </w:rPr>
        <w:t>révision existantes en ces domaines.</w:t>
      </w:r>
    </w:p>
    <w:p w:rsidR="00F04A81" w:rsidRPr="00A71161" w:rsidRDefault="00F04A81" w:rsidP="00B017FE">
      <w:pPr>
        <w:spacing w:after="0" w:line="240" w:lineRule="auto"/>
        <w:jc w:val="both"/>
        <w:rPr>
          <w:sz w:val="14"/>
          <w:szCs w:val="24"/>
        </w:rPr>
      </w:pPr>
    </w:p>
    <w:p w:rsidR="00F04A81" w:rsidRPr="008A3D0F" w:rsidRDefault="00F04A81" w:rsidP="00B017FE">
      <w:pPr>
        <w:autoSpaceDE w:val="0"/>
        <w:autoSpaceDN w:val="0"/>
        <w:adjustRightInd w:val="0"/>
        <w:spacing w:after="0" w:line="240" w:lineRule="auto"/>
        <w:jc w:val="both"/>
        <w:rPr>
          <w:b/>
          <w:color w:val="C00000"/>
          <w:szCs w:val="24"/>
          <w:u w:val="single"/>
        </w:rPr>
      </w:pPr>
      <w:r w:rsidRPr="00CA55F4">
        <w:rPr>
          <w:b/>
          <w:color w:val="0070C0"/>
          <w:szCs w:val="24"/>
          <w:u w:val="single"/>
        </w:rPr>
        <w:t>Article 6 : Droit au respect des liens familiaux</w:t>
      </w:r>
    </w:p>
    <w:p w:rsidR="00F04A81" w:rsidRPr="008A3D0F" w:rsidRDefault="00F04A81" w:rsidP="00B017FE">
      <w:pPr>
        <w:autoSpaceDE w:val="0"/>
        <w:autoSpaceDN w:val="0"/>
        <w:adjustRightInd w:val="0"/>
        <w:spacing w:after="0" w:line="240" w:lineRule="auto"/>
        <w:jc w:val="both"/>
        <w:rPr>
          <w:szCs w:val="24"/>
        </w:rPr>
      </w:pPr>
      <w:r w:rsidRPr="008A3D0F">
        <w:rPr>
          <w:szCs w:val="24"/>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r w:rsidR="006D2A0D" w:rsidRPr="008A3D0F">
        <w:rPr>
          <w:szCs w:val="24"/>
        </w:rPr>
        <w:t xml:space="preserve"> </w:t>
      </w:r>
      <w:r w:rsidRPr="008A3D0F">
        <w:rPr>
          <w:szCs w:val="24"/>
        </w:rPr>
        <w:t>Dans le respect du projet d'accueil et d'accompagnement individualisé et du souhait de la personne, la participation de la famille aux activités de la vie quotidienne est favorisée.</w:t>
      </w:r>
    </w:p>
    <w:p w:rsidR="00F04A81" w:rsidRPr="00A71161" w:rsidRDefault="00F04A81" w:rsidP="00B017FE">
      <w:pPr>
        <w:spacing w:after="0" w:line="240" w:lineRule="auto"/>
        <w:jc w:val="both"/>
        <w:rPr>
          <w:sz w:val="14"/>
          <w:szCs w:val="24"/>
        </w:rPr>
      </w:pPr>
    </w:p>
    <w:p w:rsidR="0093688C" w:rsidRPr="00CA55F4" w:rsidRDefault="0093688C"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7 : </w:t>
      </w:r>
      <w:r w:rsidR="001E4C23" w:rsidRPr="00CA55F4">
        <w:rPr>
          <w:b/>
          <w:color w:val="0070C0"/>
          <w:szCs w:val="24"/>
          <w:u w:val="single"/>
        </w:rPr>
        <w:t>Droit à la protection</w:t>
      </w:r>
    </w:p>
    <w:p w:rsidR="001E4C23" w:rsidRPr="008A3D0F" w:rsidRDefault="001E4C23" w:rsidP="00B017FE">
      <w:pPr>
        <w:autoSpaceDE w:val="0"/>
        <w:autoSpaceDN w:val="0"/>
        <w:adjustRightInd w:val="0"/>
        <w:spacing w:after="0" w:line="240" w:lineRule="auto"/>
        <w:jc w:val="both"/>
        <w:rPr>
          <w:szCs w:val="24"/>
        </w:rPr>
      </w:pPr>
      <w:r w:rsidRPr="008A3D0F">
        <w:rPr>
          <w:szCs w:val="24"/>
        </w:rPr>
        <w:t>Il est garanti à la personne comme à ses représentants légaux et à sa famille, par l'ensemble des personnels ou personnes réalisant une prise en charge ou un accompagnement, le respect de la confidentialité des informations la concernant dan</w:t>
      </w:r>
      <w:r w:rsidR="0093688C" w:rsidRPr="008A3D0F">
        <w:rPr>
          <w:szCs w:val="24"/>
        </w:rPr>
        <w:t xml:space="preserve">s le cadre des lois existantes. </w:t>
      </w:r>
      <w:r w:rsidRPr="008A3D0F">
        <w:rPr>
          <w:szCs w:val="24"/>
        </w:rPr>
        <w:t xml:space="preserve">Il lui est également garanti le droit à la protection, le droit </w:t>
      </w:r>
      <w:r w:rsidRPr="008A3D0F">
        <w:rPr>
          <w:szCs w:val="24"/>
        </w:rPr>
        <w:lastRenderedPageBreak/>
        <w:t>à la sécurité, y compris sanitaire et alimentaire, le droit à la santé et aux soins, le droit à un suivi médical adapté.</w:t>
      </w:r>
    </w:p>
    <w:p w:rsidR="0093688C" w:rsidRPr="00A71161" w:rsidRDefault="0093688C" w:rsidP="00B017FE">
      <w:pPr>
        <w:autoSpaceDE w:val="0"/>
        <w:autoSpaceDN w:val="0"/>
        <w:adjustRightInd w:val="0"/>
        <w:spacing w:after="0" w:line="240" w:lineRule="auto"/>
        <w:jc w:val="both"/>
        <w:rPr>
          <w:sz w:val="14"/>
        </w:rPr>
      </w:pPr>
    </w:p>
    <w:p w:rsidR="001E4C23" w:rsidRPr="00CA55F4" w:rsidRDefault="0093688C"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8 : </w:t>
      </w:r>
      <w:r w:rsidR="001E4C23" w:rsidRPr="00CA55F4">
        <w:rPr>
          <w:b/>
          <w:color w:val="0070C0"/>
          <w:szCs w:val="24"/>
          <w:u w:val="single"/>
        </w:rPr>
        <w:t>Droit à l'autonomie</w:t>
      </w:r>
    </w:p>
    <w:p w:rsidR="001E4C23" w:rsidRPr="008A3D0F" w:rsidRDefault="001E4C23" w:rsidP="00B017FE">
      <w:pPr>
        <w:autoSpaceDE w:val="0"/>
        <w:autoSpaceDN w:val="0"/>
        <w:adjustRightInd w:val="0"/>
        <w:spacing w:after="0" w:line="240" w:lineRule="auto"/>
        <w:jc w:val="both"/>
        <w:rPr>
          <w:szCs w:val="24"/>
        </w:rPr>
      </w:pPr>
      <w:r w:rsidRPr="008A3D0F">
        <w:rPr>
          <w:szCs w:val="24"/>
        </w:rPr>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w:t>
      </w:r>
      <w:r w:rsidR="0093688C" w:rsidRPr="008A3D0F">
        <w:rPr>
          <w:szCs w:val="24"/>
        </w:rPr>
        <w:t xml:space="preserve">ns avec la société, les visites </w:t>
      </w:r>
      <w:r w:rsidRPr="008A3D0F">
        <w:rPr>
          <w:szCs w:val="24"/>
        </w:rPr>
        <w:t>dans l'institution, à l'extérieur de celle-ci, sont favorisées.</w:t>
      </w:r>
      <w:r w:rsidR="00A71161">
        <w:rPr>
          <w:szCs w:val="24"/>
        </w:rPr>
        <w:t xml:space="preserve"> </w:t>
      </w:r>
      <w:r w:rsidRPr="008A3D0F">
        <w:rPr>
          <w:szCs w:val="24"/>
        </w:rPr>
        <w:t>Dans les mêmes limites et sous les mêmes réserves, la personne résidente peut, pendant la durée de son séjour, conserver des biens, effets et objets personnels et, lorsqu'elle est majeure, disposer de son patrimoine et de ses revenus.</w:t>
      </w:r>
    </w:p>
    <w:p w:rsidR="0093688C" w:rsidRPr="00A71161" w:rsidRDefault="0093688C" w:rsidP="00B017FE">
      <w:pPr>
        <w:autoSpaceDE w:val="0"/>
        <w:autoSpaceDN w:val="0"/>
        <w:adjustRightInd w:val="0"/>
        <w:spacing w:after="0" w:line="240" w:lineRule="auto"/>
        <w:jc w:val="both"/>
        <w:rPr>
          <w:sz w:val="14"/>
        </w:rPr>
      </w:pPr>
    </w:p>
    <w:p w:rsidR="001E4C23" w:rsidRPr="00CA55F4" w:rsidRDefault="0093688C"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9 : </w:t>
      </w:r>
      <w:r w:rsidR="001E4C23" w:rsidRPr="00CA55F4">
        <w:rPr>
          <w:b/>
          <w:color w:val="0070C0"/>
          <w:szCs w:val="24"/>
          <w:u w:val="single"/>
        </w:rPr>
        <w:t>Principe de prévention et de soutien</w:t>
      </w:r>
    </w:p>
    <w:p w:rsidR="001E4C23" w:rsidRPr="008A3D0F" w:rsidRDefault="001E4C23" w:rsidP="00B017FE">
      <w:pPr>
        <w:autoSpaceDE w:val="0"/>
        <w:autoSpaceDN w:val="0"/>
        <w:adjustRightInd w:val="0"/>
        <w:spacing w:after="0" w:line="240" w:lineRule="auto"/>
        <w:jc w:val="both"/>
        <w:rPr>
          <w:szCs w:val="24"/>
        </w:rPr>
      </w:pPr>
      <w:r w:rsidRPr="008A3D0F">
        <w:rPr>
          <w:szCs w:val="24"/>
        </w:rPr>
        <w:t>Les conséquences affectives et sociales qui peuvent résulter de la prise en charge ou de l'accompagnement doivent être prises en considération. Il doit en être</w:t>
      </w:r>
      <w:r w:rsidR="0093688C" w:rsidRPr="008A3D0F">
        <w:rPr>
          <w:szCs w:val="24"/>
        </w:rPr>
        <w:t xml:space="preserve"> tenu compte dans les objectifs </w:t>
      </w:r>
      <w:r w:rsidRPr="008A3D0F">
        <w:rPr>
          <w:szCs w:val="24"/>
        </w:rPr>
        <w:t>individuels de prise</w:t>
      </w:r>
      <w:r w:rsidR="0093688C" w:rsidRPr="008A3D0F">
        <w:rPr>
          <w:szCs w:val="24"/>
        </w:rPr>
        <w:t xml:space="preserve"> en charge et d'accompagnement. </w:t>
      </w:r>
      <w:r w:rsidRPr="008A3D0F">
        <w:rPr>
          <w:szCs w:val="24"/>
        </w:rPr>
        <w:t>Le rôle des familles, des représentants légaux ou des proches qui entourent de leurs soins la personne accueillie doit être facilité avec son accord par l'institution, dans le respect du projet d'accueil et d'accompagnement individuali</w:t>
      </w:r>
      <w:r w:rsidR="0093688C" w:rsidRPr="008A3D0F">
        <w:rPr>
          <w:szCs w:val="24"/>
        </w:rPr>
        <w:t xml:space="preserve">sé et des décisions de justice. </w:t>
      </w:r>
      <w:r w:rsidRPr="008A3D0F">
        <w:rPr>
          <w:szCs w:val="24"/>
        </w:rPr>
        <w:t>Les moments de fin de vie doivent faire l'objet de soins, d'assistance et de soutien adaptés dans le respect des pratiques religieuses ou confessionnelles et convictions tant de la personne que de ses proches ou représentants.</w:t>
      </w:r>
    </w:p>
    <w:p w:rsidR="008A3D0F" w:rsidRPr="00A71161" w:rsidRDefault="008A3D0F" w:rsidP="00B017FE">
      <w:pPr>
        <w:autoSpaceDE w:val="0"/>
        <w:autoSpaceDN w:val="0"/>
        <w:adjustRightInd w:val="0"/>
        <w:spacing w:after="0" w:line="240" w:lineRule="auto"/>
        <w:jc w:val="both"/>
        <w:rPr>
          <w:sz w:val="14"/>
        </w:rPr>
      </w:pPr>
    </w:p>
    <w:p w:rsidR="001E4C23" w:rsidRPr="00CA55F4" w:rsidRDefault="0093688C" w:rsidP="00B017FE">
      <w:pPr>
        <w:autoSpaceDE w:val="0"/>
        <w:autoSpaceDN w:val="0"/>
        <w:adjustRightInd w:val="0"/>
        <w:spacing w:after="0" w:line="240" w:lineRule="auto"/>
        <w:jc w:val="both"/>
        <w:rPr>
          <w:b/>
          <w:color w:val="0070C0"/>
          <w:szCs w:val="24"/>
          <w:u w:val="single"/>
        </w:rPr>
      </w:pPr>
      <w:r w:rsidRPr="00CA55F4">
        <w:rPr>
          <w:b/>
          <w:color w:val="0070C0"/>
          <w:szCs w:val="24"/>
          <w:u w:val="single"/>
        </w:rPr>
        <w:t xml:space="preserve">Article 10 : </w:t>
      </w:r>
      <w:r w:rsidR="001E4C23" w:rsidRPr="00CA55F4">
        <w:rPr>
          <w:b/>
          <w:color w:val="0070C0"/>
          <w:szCs w:val="24"/>
          <w:u w:val="single"/>
        </w:rPr>
        <w:t>Droit à</w:t>
      </w:r>
      <w:r w:rsidRPr="00CA55F4">
        <w:rPr>
          <w:b/>
          <w:color w:val="0070C0"/>
          <w:szCs w:val="24"/>
          <w:u w:val="single"/>
        </w:rPr>
        <w:t xml:space="preserve"> l'exercice des droits civiques </w:t>
      </w:r>
      <w:r w:rsidR="001E4C23" w:rsidRPr="00CA55F4">
        <w:rPr>
          <w:b/>
          <w:color w:val="0070C0"/>
          <w:szCs w:val="24"/>
          <w:u w:val="single"/>
        </w:rPr>
        <w:t>attribués à la personne accueillie</w:t>
      </w:r>
    </w:p>
    <w:p w:rsidR="001E4C23" w:rsidRPr="008A3D0F" w:rsidRDefault="001E4C23" w:rsidP="00B017FE">
      <w:pPr>
        <w:autoSpaceDE w:val="0"/>
        <w:autoSpaceDN w:val="0"/>
        <w:adjustRightInd w:val="0"/>
        <w:spacing w:after="0" w:line="240" w:lineRule="auto"/>
        <w:jc w:val="both"/>
        <w:rPr>
          <w:szCs w:val="24"/>
        </w:rPr>
      </w:pPr>
      <w:r w:rsidRPr="008A3D0F">
        <w:rPr>
          <w:szCs w:val="24"/>
        </w:rPr>
        <w:t>L'exercice effectif de la totalité des droits civiques attribués aux personnes accueillies et des libertés individuelles est facilité par l'institution, qui prend à cet effet toutes mesures utiles dans le respect, si nécessaire, des décisions de justice.</w:t>
      </w:r>
    </w:p>
    <w:p w:rsidR="0093688C" w:rsidRPr="00A71161" w:rsidRDefault="0093688C" w:rsidP="00B017FE">
      <w:pPr>
        <w:autoSpaceDE w:val="0"/>
        <w:autoSpaceDN w:val="0"/>
        <w:adjustRightInd w:val="0"/>
        <w:spacing w:after="0" w:line="240" w:lineRule="auto"/>
        <w:jc w:val="both"/>
        <w:rPr>
          <w:sz w:val="14"/>
        </w:rPr>
      </w:pPr>
    </w:p>
    <w:p w:rsidR="001E4C23" w:rsidRPr="008A3D0F" w:rsidRDefault="0093688C" w:rsidP="00B017FE">
      <w:pPr>
        <w:autoSpaceDE w:val="0"/>
        <w:autoSpaceDN w:val="0"/>
        <w:adjustRightInd w:val="0"/>
        <w:spacing w:after="0" w:line="240" w:lineRule="auto"/>
        <w:jc w:val="both"/>
        <w:rPr>
          <w:b/>
          <w:color w:val="C00000"/>
          <w:szCs w:val="24"/>
          <w:u w:val="single"/>
        </w:rPr>
      </w:pPr>
      <w:r w:rsidRPr="00CA55F4">
        <w:rPr>
          <w:b/>
          <w:color w:val="0070C0"/>
          <w:szCs w:val="24"/>
          <w:u w:val="single"/>
        </w:rPr>
        <w:t xml:space="preserve">Article 11 : </w:t>
      </w:r>
      <w:r w:rsidR="001E4C23" w:rsidRPr="00CA55F4">
        <w:rPr>
          <w:b/>
          <w:color w:val="0070C0"/>
          <w:szCs w:val="24"/>
          <w:u w:val="single"/>
        </w:rPr>
        <w:t>Droit à la pratique religieuse</w:t>
      </w:r>
    </w:p>
    <w:p w:rsidR="001E4C23" w:rsidRPr="008A3D0F" w:rsidRDefault="001E4C23" w:rsidP="00B017FE">
      <w:pPr>
        <w:autoSpaceDE w:val="0"/>
        <w:autoSpaceDN w:val="0"/>
        <w:adjustRightInd w:val="0"/>
        <w:spacing w:after="0" w:line="240" w:lineRule="auto"/>
        <w:jc w:val="both"/>
        <w:rPr>
          <w:szCs w:val="24"/>
        </w:rPr>
      </w:pPr>
      <w:r w:rsidRPr="008A3D0F">
        <w:rPr>
          <w:szCs w:val="24"/>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1E4C23" w:rsidRPr="008A3D0F" w:rsidRDefault="001E4C23" w:rsidP="00B017FE">
      <w:pPr>
        <w:autoSpaceDE w:val="0"/>
        <w:autoSpaceDN w:val="0"/>
        <w:adjustRightInd w:val="0"/>
        <w:spacing w:after="0" w:line="240" w:lineRule="auto"/>
        <w:jc w:val="both"/>
        <w:rPr>
          <w:b/>
          <w:color w:val="C00000"/>
          <w:szCs w:val="24"/>
          <w:u w:val="single"/>
        </w:rPr>
      </w:pPr>
      <w:r w:rsidRPr="008A3D0F">
        <w:rPr>
          <w:sz w:val="20"/>
        </w:rPr>
        <w:br/>
      </w:r>
      <w:r w:rsidR="00B017FE" w:rsidRPr="00CA55F4">
        <w:rPr>
          <w:b/>
          <w:color w:val="0070C0"/>
          <w:szCs w:val="24"/>
          <w:u w:val="single"/>
        </w:rPr>
        <w:t xml:space="preserve">Article 12 : </w:t>
      </w:r>
      <w:r w:rsidRPr="00CA55F4">
        <w:rPr>
          <w:b/>
          <w:color w:val="0070C0"/>
          <w:szCs w:val="24"/>
          <w:u w:val="single"/>
        </w:rPr>
        <w:t>Respect de la dignité de la personne et de son intimité</w:t>
      </w:r>
    </w:p>
    <w:p w:rsidR="001E4C23" w:rsidRPr="008A3D0F" w:rsidRDefault="001E4C23" w:rsidP="00B017FE">
      <w:pPr>
        <w:autoSpaceDE w:val="0"/>
        <w:autoSpaceDN w:val="0"/>
        <w:adjustRightInd w:val="0"/>
        <w:spacing w:after="0" w:line="240" w:lineRule="auto"/>
        <w:jc w:val="both"/>
        <w:rPr>
          <w:szCs w:val="24"/>
        </w:rPr>
      </w:pPr>
      <w:r w:rsidRPr="008A3D0F">
        <w:rPr>
          <w:szCs w:val="24"/>
        </w:rPr>
        <w:t>Le respect de la dignité et de l'intégrité de la personne est garanti.</w:t>
      </w:r>
      <w:r w:rsidRPr="008A3D0F">
        <w:rPr>
          <w:szCs w:val="24"/>
        </w:rPr>
        <w:br/>
        <w:t>Hors la nécessité exclusive et objective de la réalisation de la prise en charge ou de l'accompagnement, le droit à l'intimité doit être préservé.</w:t>
      </w:r>
    </w:p>
    <w:p w:rsidR="001E4C23" w:rsidRPr="008A3D0F" w:rsidRDefault="001E4C23" w:rsidP="00B017FE">
      <w:pPr>
        <w:spacing w:line="240" w:lineRule="auto"/>
        <w:jc w:val="both"/>
        <w:rPr>
          <w:szCs w:val="24"/>
        </w:rPr>
      </w:pPr>
    </w:p>
    <w:p w:rsidR="001E4C23" w:rsidRPr="001E4C23" w:rsidRDefault="001E4C23" w:rsidP="001E4C23">
      <w:pPr>
        <w:jc w:val="both"/>
        <w:rPr>
          <w:sz w:val="24"/>
          <w:szCs w:val="24"/>
        </w:rPr>
      </w:pPr>
    </w:p>
    <w:p w:rsidR="00F04A81" w:rsidRPr="001E4C23" w:rsidRDefault="00F04A81" w:rsidP="001E4C23">
      <w:pPr>
        <w:jc w:val="both"/>
        <w:rPr>
          <w:sz w:val="24"/>
          <w:szCs w:val="24"/>
        </w:rPr>
      </w:pPr>
    </w:p>
    <w:p w:rsidR="003A04F0" w:rsidRPr="001E4C23" w:rsidRDefault="003A04F0" w:rsidP="001E4C23">
      <w:pPr>
        <w:jc w:val="both"/>
        <w:rPr>
          <w:sz w:val="24"/>
          <w:szCs w:val="24"/>
        </w:rPr>
      </w:pPr>
      <w:r w:rsidRPr="001E4C23">
        <w:rPr>
          <w:sz w:val="24"/>
          <w:szCs w:val="24"/>
        </w:rPr>
        <w:br w:type="page"/>
      </w:r>
    </w:p>
    <w:p w:rsidR="004B25E0" w:rsidRDefault="004B25E0">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972728" w:rsidRDefault="00972728">
      <w:pPr>
        <w:rPr>
          <w:sz w:val="24"/>
          <w:szCs w:val="24"/>
        </w:rPr>
      </w:pPr>
    </w:p>
    <w:p w:rsidR="00396DC7" w:rsidRPr="00396DC7" w:rsidRDefault="00972728" w:rsidP="00972728">
      <w:pPr>
        <w:spacing w:after="0"/>
        <w:jc w:val="center"/>
        <w:rPr>
          <w:rFonts w:ascii="Times New Roman" w:eastAsia="Times New Roman" w:hAnsi="Times New Roman" w:cs="Times New Roman"/>
          <w:sz w:val="28"/>
          <w:szCs w:val="28"/>
          <w:lang w:eastAsia="fr-FR"/>
        </w:rPr>
      </w:pPr>
      <w:proofErr w:type="spellStart"/>
      <w:r>
        <w:rPr>
          <w:rFonts w:ascii="Times New Roman" w:eastAsia="Times New Roman" w:hAnsi="Times New Roman" w:cs="Times New Roman"/>
          <w:sz w:val="28"/>
          <w:szCs w:val="28"/>
          <w:lang w:eastAsia="fr-FR"/>
        </w:rPr>
        <w:lastRenderedPageBreak/>
        <w:t>Relience</w:t>
      </w:r>
      <w:proofErr w:type="spellEnd"/>
      <w:r>
        <w:rPr>
          <w:rFonts w:ascii="Times New Roman" w:eastAsia="Times New Roman" w:hAnsi="Times New Roman" w:cs="Times New Roman"/>
          <w:sz w:val="28"/>
          <w:szCs w:val="28"/>
          <w:lang w:eastAsia="fr-FR"/>
        </w:rPr>
        <w:t xml:space="preserve"> 82</w:t>
      </w:r>
    </w:p>
    <w:p w:rsidR="00396DC7" w:rsidRDefault="00396DC7" w:rsidP="00972728">
      <w:pPr>
        <w:spacing w:after="0"/>
        <w:jc w:val="center"/>
        <w:rPr>
          <w:rFonts w:ascii="Times New Roman" w:eastAsia="Times New Roman" w:hAnsi="Times New Roman" w:cs="Times New Roman"/>
          <w:sz w:val="28"/>
          <w:szCs w:val="28"/>
          <w:lang w:eastAsia="fr-FR"/>
        </w:rPr>
      </w:pPr>
      <w:r w:rsidRPr="00396DC7">
        <w:rPr>
          <w:rFonts w:ascii="Times New Roman" w:eastAsia="Times New Roman" w:hAnsi="Times New Roman" w:cs="Times New Roman"/>
          <w:sz w:val="28"/>
          <w:szCs w:val="28"/>
          <w:lang w:eastAsia="fr-FR"/>
        </w:rPr>
        <w:t xml:space="preserve">6 Avenue des </w:t>
      </w:r>
      <w:proofErr w:type="spellStart"/>
      <w:r w:rsidRPr="00396DC7">
        <w:rPr>
          <w:rFonts w:ascii="Times New Roman" w:eastAsia="Times New Roman" w:hAnsi="Times New Roman" w:cs="Times New Roman"/>
          <w:sz w:val="28"/>
          <w:szCs w:val="28"/>
          <w:lang w:eastAsia="fr-FR"/>
        </w:rPr>
        <w:t>Mourets</w:t>
      </w:r>
      <w:proofErr w:type="spellEnd"/>
    </w:p>
    <w:p w:rsidR="00396DC7" w:rsidRPr="005B212E" w:rsidRDefault="00396DC7" w:rsidP="00972728">
      <w:pPr>
        <w:spacing w:after="0"/>
        <w:jc w:val="center"/>
        <w:rPr>
          <w:rFonts w:ascii="Times New Roman" w:eastAsia="Times New Roman" w:hAnsi="Times New Roman" w:cs="Times New Roman"/>
          <w:sz w:val="28"/>
          <w:szCs w:val="28"/>
          <w:lang w:eastAsia="fr-FR"/>
        </w:rPr>
      </w:pPr>
      <w:r w:rsidRPr="005B212E">
        <w:rPr>
          <w:rFonts w:ascii="Times New Roman" w:eastAsia="Times New Roman" w:hAnsi="Times New Roman" w:cs="Times New Roman"/>
          <w:sz w:val="28"/>
          <w:szCs w:val="28"/>
          <w:lang w:eastAsia="fr-FR"/>
        </w:rPr>
        <w:t>82000 Montauban</w:t>
      </w:r>
    </w:p>
    <w:p w:rsidR="00396DC7" w:rsidRPr="005B212E" w:rsidRDefault="00396DC7" w:rsidP="00972728">
      <w:pPr>
        <w:spacing w:after="0"/>
        <w:jc w:val="center"/>
        <w:rPr>
          <w:rFonts w:ascii="Times New Roman" w:eastAsia="Times New Roman" w:hAnsi="Times New Roman" w:cs="Times New Roman"/>
          <w:sz w:val="28"/>
          <w:szCs w:val="28"/>
          <w:lang w:eastAsia="fr-FR"/>
        </w:rPr>
      </w:pPr>
    </w:p>
    <w:p w:rsidR="00396DC7" w:rsidRPr="005B212E" w:rsidRDefault="00396DC7" w:rsidP="00972728">
      <w:pPr>
        <w:spacing w:after="0"/>
        <w:jc w:val="center"/>
        <w:rPr>
          <w:rFonts w:ascii="Times New Roman" w:eastAsia="Times New Roman" w:hAnsi="Times New Roman" w:cs="Times New Roman"/>
          <w:sz w:val="28"/>
          <w:szCs w:val="28"/>
          <w:lang w:eastAsia="fr-FR"/>
        </w:rPr>
      </w:pPr>
      <w:r w:rsidRPr="005B212E">
        <w:rPr>
          <w:rFonts w:ascii="Times New Roman" w:eastAsia="Times New Roman" w:hAnsi="Times New Roman" w:cs="Times New Roman"/>
          <w:sz w:val="28"/>
          <w:szCs w:val="28"/>
          <w:lang w:eastAsia="fr-FR"/>
        </w:rPr>
        <w:t>Tel: 05 63 03 19 60</w:t>
      </w:r>
    </w:p>
    <w:p w:rsidR="00396DC7" w:rsidRPr="00396DC7" w:rsidRDefault="00396DC7" w:rsidP="00972728">
      <w:pPr>
        <w:spacing w:after="0"/>
        <w:jc w:val="center"/>
        <w:rPr>
          <w:rFonts w:ascii="Times New Roman" w:eastAsia="Times New Roman" w:hAnsi="Times New Roman" w:cs="Times New Roman"/>
          <w:sz w:val="28"/>
          <w:szCs w:val="28"/>
          <w:lang w:val="en-US" w:eastAsia="fr-FR"/>
        </w:rPr>
      </w:pPr>
      <w:r w:rsidRPr="00396DC7">
        <w:rPr>
          <w:rFonts w:ascii="Times New Roman" w:eastAsia="Times New Roman" w:hAnsi="Times New Roman" w:cs="Times New Roman"/>
          <w:sz w:val="28"/>
          <w:szCs w:val="28"/>
          <w:lang w:val="en-US" w:eastAsia="fr-FR"/>
        </w:rPr>
        <w:t>Fax: 05 63 03 82 10</w:t>
      </w:r>
    </w:p>
    <w:p w:rsidR="00396DC7" w:rsidRPr="00396DC7" w:rsidRDefault="00396DC7" w:rsidP="00972728">
      <w:pPr>
        <w:spacing w:after="0"/>
        <w:jc w:val="center"/>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t>accueil@relience82.fr</w:t>
      </w:r>
    </w:p>
    <w:p w:rsidR="000C6DF0" w:rsidRPr="000C6DF0" w:rsidRDefault="00396DC7" w:rsidP="00F76B06">
      <w:pPr>
        <w:jc w:val="both"/>
        <w:rPr>
          <w:sz w:val="24"/>
          <w:szCs w:val="24"/>
        </w:rPr>
      </w:pPr>
      <w:r>
        <w:rPr>
          <w:noProof/>
          <w:lang w:eastAsia="fr-FR"/>
        </w:rPr>
        <w:drawing>
          <wp:anchor distT="0" distB="0" distL="114300" distR="114300" simplePos="0" relativeHeight="251661312" behindDoc="0" locked="0" layoutInCell="1" allowOverlap="1" wp14:anchorId="07B5E96A" wp14:editId="68C83A02">
            <wp:simplePos x="0" y="0"/>
            <wp:positionH relativeFrom="column">
              <wp:posOffset>-481131</wp:posOffset>
            </wp:positionH>
            <wp:positionV relativeFrom="paragraph">
              <wp:posOffset>842654</wp:posOffset>
            </wp:positionV>
            <wp:extent cx="5008951" cy="2684206"/>
            <wp:effectExtent l="0" t="0" r="127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08951" cy="26842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0C6DF0" w:rsidRPr="000C6DF0" w:rsidSect="00B858A6">
      <w:footerReference w:type="default" r:id="rId13"/>
      <w:pgSz w:w="8419" w:h="11906" w:orient="landscape"/>
      <w:pgMar w:top="1276" w:right="1049"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81" w:rsidRDefault="008A7081" w:rsidP="008A7081">
      <w:pPr>
        <w:spacing w:after="0" w:line="240" w:lineRule="auto"/>
      </w:pPr>
      <w:r>
        <w:separator/>
      </w:r>
    </w:p>
  </w:endnote>
  <w:endnote w:type="continuationSeparator" w:id="0">
    <w:p w:rsidR="008A7081" w:rsidRDefault="008A7081" w:rsidP="008A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45224"/>
      <w:docPartObj>
        <w:docPartGallery w:val="Page Numbers (Bottom of Page)"/>
        <w:docPartUnique/>
      </w:docPartObj>
    </w:sdtPr>
    <w:sdtEndPr/>
    <w:sdtContent>
      <w:p w:rsidR="008A7081" w:rsidRDefault="008A7081">
        <w:pPr>
          <w:pStyle w:val="Pieddepage"/>
          <w:jc w:val="right"/>
        </w:pPr>
        <w:r>
          <w:fldChar w:fldCharType="begin"/>
        </w:r>
        <w:r>
          <w:instrText>PAGE   \* MERGEFORMAT</w:instrText>
        </w:r>
        <w:r>
          <w:fldChar w:fldCharType="separate"/>
        </w:r>
        <w:r w:rsidR="002A2801">
          <w:rPr>
            <w:noProof/>
          </w:rPr>
          <w:t>1</w:t>
        </w:r>
        <w:r>
          <w:fldChar w:fldCharType="end"/>
        </w:r>
      </w:p>
    </w:sdtContent>
  </w:sdt>
  <w:p w:rsidR="008A7081" w:rsidRDefault="008A7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81" w:rsidRDefault="008A7081" w:rsidP="008A7081">
      <w:pPr>
        <w:spacing w:after="0" w:line="240" w:lineRule="auto"/>
      </w:pPr>
      <w:r>
        <w:separator/>
      </w:r>
    </w:p>
  </w:footnote>
  <w:footnote w:type="continuationSeparator" w:id="0">
    <w:p w:rsidR="008A7081" w:rsidRDefault="008A7081" w:rsidP="008A7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0F"/>
    <w:multiLevelType w:val="hybridMultilevel"/>
    <w:tmpl w:val="CD4204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454C"/>
    <w:multiLevelType w:val="hybridMultilevel"/>
    <w:tmpl w:val="778E12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716A9"/>
    <w:multiLevelType w:val="hybridMultilevel"/>
    <w:tmpl w:val="952C46DC"/>
    <w:lvl w:ilvl="0" w:tplc="7F0EA20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B64C5E"/>
    <w:multiLevelType w:val="hybridMultilevel"/>
    <w:tmpl w:val="142081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8D4DCF"/>
    <w:multiLevelType w:val="hybridMultilevel"/>
    <w:tmpl w:val="81147C82"/>
    <w:lvl w:ilvl="0" w:tplc="1F3811A0">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E55E0D"/>
    <w:multiLevelType w:val="hybridMultilevel"/>
    <w:tmpl w:val="D7FEB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77EAB"/>
    <w:multiLevelType w:val="hybridMultilevel"/>
    <w:tmpl w:val="A75025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4C363D"/>
    <w:multiLevelType w:val="hybridMultilevel"/>
    <w:tmpl w:val="1360BC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092F5A"/>
    <w:multiLevelType w:val="hybridMultilevel"/>
    <w:tmpl w:val="8ADCBF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3F7227"/>
    <w:multiLevelType w:val="hybridMultilevel"/>
    <w:tmpl w:val="338CF9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D0327F"/>
    <w:multiLevelType w:val="hybridMultilevel"/>
    <w:tmpl w:val="5100DE66"/>
    <w:lvl w:ilvl="0" w:tplc="19DAFF0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C0271F"/>
    <w:multiLevelType w:val="hybridMultilevel"/>
    <w:tmpl w:val="7592F720"/>
    <w:lvl w:ilvl="0" w:tplc="040C0005">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C1A4B7F"/>
    <w:multiLevelType w:val="hybridMultilevel"/>
    <w:tmpl w:val="10F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9"/>
  </w:num>
  <w:num w:numId="7">
    <w:abstractNumId w:val="6"/>
  </w:num>
  <w:num w:numId="8">
    <w:abstractNumId w:val="2"/>
  </w:num>
  <w:num w:numId="9">
    <w:abstractNumId w:val="3"/>
  </w:num>
  <w:num w:numId="10">
    <w:abstractNumId w:val="4"/>
  </w:num>
  <w:num w:numId="11">
    <w:abstractNumId w:val="11"/>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63"/>
    <w:rsid w:val="0004035F"/>
    <w:rsid w:val="000526A7"/>
    <w:rsid w:val="00052E98"/>
    <w:rsid w:val="0006625E"/>
    <w:rsid w:val="000C6DF0"/>
    <w:rsid w:val="000D4F74"/>
    <w:rsid w:val="000E1EF5"/>
    <w:rsid w:val="000E2186"/>
    <w:rsid w:val="000E4FCB"/>
    <w:rsid w:val="000E6FA2"/>
    <w:rsid w:val="00111F17"/>
    <w:rsid w:val="00113953"/>
    <w:rsid w:val="00135329"/>
    <w:rsid w:val="0013558B"/>
    <w:rsid w:val="001428C5"/>
    <w:rsid w:val="001441E4"/>
    <w:rsid w:val="00146583"/>
    <w:rsid w:val="00171B91"/>
    <w:rsid w:val="00174218"/>
    <w:rsid w:val="00182813"/>
    <w:rsid w:val="00193EBB"/>
    <w:rsid w:val="001A5B7C"/>
    <w:rsid w:val="001B409B"/>
    <w:rsid w:val="001E1167"/>
    <w:rsid w:val="001E4C23"/>
    <w:rsid w:val="00213432"/>
    <w:rsid w:val="0021658A"/>
    <w:rsid w:val="0028701C"/>
    <w:rsid w:val="00297BF9"/>
    <w:rsid w:val="002A2801"/>
    <w:rsid w:val="002B70CE"/>
    <w:rsid w:val="002C1D4B"/>
    <w:rsid w:val="002C34DE"/>
    <w:rsid w:val="002C3CBA"/>
    <w:rsid w:val="002C6FE7"/>
    <w:rsid w:val="002D238F"/>
    <w:rsid w:val="002D24AD"/>
    <w:rsid w:val="002D4749"/>
    <w:rsid w:val="002E3AA9"/>
    <w:rsid w:val="002F0851"/>
    <w:rsid w:val="00302786"/>
    <w:rsid w:val="00332C0C"/>
    <w:rsid w:val="00333E98"/>
    <w:rsid w:val="0039342C"/>
    <w:rsid w:val="00394A7E"/>
    <w:rsid w:val="00396DC7"/>
    <w:rsid w:val="003A04F0"/>
    <w:rsid w:val="003D266D"/>
    <w:rsid w:val="003D5F63"/>
    <w:rsid w:val="003E11A6"/>
    <w:rsid w:val="003E1EF2"/>
    <w:rsid w:val="003F1287"/>
    <w:rsid w:val="00491B97"/>
    <w:rsid w:val="00495688"/>
    <w:rsid w:val="00497197"/>
    <w:rsid w:val="004A6B3D"/>
    <w:rsid w:val="004B25E0"/>
    <w:rsid w:val="004B39D7"/>
    <w:rsid w:val="004D327C"/>
    <w:rsid w:val="004E37B5"/>
    <w:rsid w:val="004F520F"/>
    <w:rsid w:val="00510EAA"/>
    <w:rsid w:val="005162D9"/>
    <w:rsid w:val="00543F2B"/>
    <w:rsid w:val="00544C50"/>
    <w:rsid w:val="005A0DC4"/>
    <w:rsid w:val="005B212E"/>
    <w:rsid w:val="005C1D36"/>
    <w:rsid w:val="005C7F6F"/>
    <w:rsid w:val="005E4371"/>
    <w:rsid w:val="005E69D4"/>
    <w:rsid w:val="00600F4C"/>
    <w:rsid w:val="006022B6"/>
    <w:rsid w:val="00605B63"/>
    <w:rsid w:val="006232B8"/>
    <w:rsid w:val="0063285A"/>
    <w:rsid w:val="00643F80"/>
    <w:rsid w:val="00647C0B"/>
    <w:rsid w:val="006740A1"/>
    <w:rsid w:val="006841BC"/>
    <w:rsid w:val="00691593"/>
    <w:rsid w:val="006924B6"/>
    <w:rsid w:val="006A7CD6"/>
    <w:rsid w:val="006B3C1B"/>
    <w:rsid w:val="006C24AB"/>
    <w:rsid w:val="006D0327"/>
    <w:rsid w:val="006D2A0D"/>
    <w:rsid w:val="006D39EE"/>
    <w:rsid w:val="006F22EC"/>
    <w:rsid w:val="0070219D"/>
    <w:rsid w:val="007024B8"/>
    <w:rsid w:val="00715F90"/>
    <w:rsid w:val="007464BA"/>
    <w:rsid w:val="0074760D"/>
    <w:rsid w:val="007569F6"/>
    <w:rsid w:val="007A624D"/>
    <w:rsid w:val="007B311D"/>
    <w:rsid w:val="007B51A6"/>
    <w:rsid w:val="007B7A9A"/>
    <w:rsid w:val="007E3455"/>
    <w:rsid w:val="007F7B77"/>
    <w:rsid w:val="00820886"/>
    <w:rsid w:val="008414E4"/>
    <w:rsid w:val="00852484"/>
    <w:rsid w:val="00854C4D"/>
    <w:rsid w:val="008A3D0F"/>
    <w:rsid w:val="008A7081"/>
    <w:rsid w:val="008B0F33"/>
    <w:rsid w:val="008B6195"/>
    <w:rsid w:val="008C3ECD"/>
    <w:rsid w:val="00912C89"/>
    <w:rsid w:val="00930488"/>
    <w:rsid w:val="00933454"/>
    <w:rsid w:val="0093688C"/>
    <w:rsid w:val="00942850"/>
    <w:rsid w:val="009428B2"/>
    <w:rsid w:val="00947E25"/>
    <w:rsid w:val="00966906"/>
    <w:rsid w:val="00972728"/>
    <w:rsid w:val="00992388"/>
    <w:rsid w:val="009975BF"/>
    <w:rsid w:val="009B3BA7"/>
    <w:rsid w:val="009C6F98"/>
    <w:rsid w:val="009F14BC"/>
    <w:rsid w:val="00A15398"/>
    <w:rsid w:val="00A1576F"/>
    <w:rsid w:val="00A256A2"/>
    <w:rsid w:val="00A2741C"/>
    <w:rsid w:val="00A32897"/>
    <w:rsid w:val="00A51C94"/>
    <w:rsid w:val="00A60FF2"/>
    <w:rsid w:val="00A71161"/>
    <w:rsid w:val="00A830F5"/>
    <w:rsid w:val="00A935A3"/>
    <w:rsid w:val="00AA7458"/>
    <w:rsid w:val="00AC7F8B"/>
    <w:rsid w:val="00AD399B"/>
    <w:rsid w:val="00AE17D3"/>
    <w:rsid w:val="00AE2F73"/>
    <w:rsid w:val="00AE5401"/>
    <w:rsid w:val="00B017FE"/>
    <w:rsid w:val="00B15632"/>
    <w:rsid w:val="00B41C5C"/>
    <w:rsid w:val="00B51434"/>
    <w:rsid w:val="00B64CF3"/>
    <w:rsid w:val="00B858A6"/>
    <w:rsid w:val="00B95D4E"/>
    <w:rsid w:val="00BB0B8B"/>
    <w:rsid w:val="00BB728D"/>
    <w:rsid w:val="00BE771E"/>
    <w:rsid w:val="00C3324E"/>
    <w:rsid w:val="00C46670"/>
    <w:rsid w:val="00C56C1D"/>
    <w:rsid w:val="00C61DFE"/>
    <w:rsid w:val="00C740FF"/>
    <w:rsid w:val="00CA55F4"/>
    <w:rsid w:val="00CA779F"/>
    <w:rsid w:val="00CA7839"/>
    <w:rsid w:val="00CB3B8E"/>
    <w:rsid w:val="00CC0888"/>
    <w:rsid w:val="00CC51BC"/>
    <w:rsid w:val="00CD3B83"/>
    <w:rsid w:val="00CE076C"/>
    <w:rsid w:val="00CE31FA"/>
    <w:rsid w:val="00CE330E"/>
    <w:rsid w:val="00CF72EA"/>
    <w:rsid w:val="00D054A4"/>
    <w:rsid w:val="00D11B24"/>
    <w:rsid w:val="00D2096E"/>
    <w:rsid w:val="00D47274"/>
    <w:rsid w:val="00D63087"/>
    <w:rsid w:val="00D70BF0"/>
    <w:rsid w:val="00D94A9F"/>
    <w:rsid w:val="00D95DFC"/>
    <w:rsid w:val="00DA1A0D"/>
    <w:rsid w:val="00DB7B89"/>
    <w:rsid w:val="00DC2119"/>
    <w:rsid w:val="00DC4942"/>
    <w:rsid w:val="00DD3A40"/>
    <w:rsid w:val="00DD72E8"/>
    <w:rsid w:val="00DE6F0A"/>
    <w:rsid w:val="00DF7793"/>
    <w:rsid w:val="00E06A93"/>
    <w:rsid w:val="00E23D55"/>
    <w:rsid w:val="00E6635E"/>
    <w:rsid w:val="00E80CA3"/>
    <w:rsid w:val="00EA7C77"/>
    <w:rsid w:val="00EB457D"/>
    <w:rsid w:val="00EC29C3"/>
    <w:rsid w:val="00EC5B89"/>
    <w:rsid w:val="00EE2587"/>
    <w:rsid w:val="00EE3828"/>
    <w:rsid w:val="00EE7522"/>
    <w:rsid w:val="00EE77B7"/>
    <w:rsid w:val="00EF11CA"/>
    <w:rsid w:val="00F04A81"/>
    <w:rsid w:val="00F26A84"/>
    <w:rsid w:val="00F30432"/>
    <w:rsid w:val="00F40B44"/>
    <w:rsid w:val="00F56C3A"/>
    <w:rsid w:val="00F60494"/>
    <w:rsid w:val="00F71810"/>
    <w:rsid w:val="00F722A3"/>
    <w:rsid w:val="00F76B06"/>
    <w:rsid w:val="00FC37B0"/>
    <w:rsid w:val="00FC3FEA"/>
    <w:rsid w:val="00FD7866"/>
    <w:rsid w:val="00FE2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33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4A4"/>
    <w:rPr>
      <w:color w:val="0000FF" w:themeColor="hyperlink"/>
      <w:u w:val="single"/>
    </w:rPr>
  </w:style>
  <w:style w:type="paragraph" w:styleId="Paragraphedeliste">
    <w:name w:val="List Paragraph"/>
    <w:basedOn w:val="Normal"/>
    <w:uiPriority w:val="34"/>
    <w:qFormat/>
    <w:rsid w:val="000C6DF0"/>
    <w:pPr>
      <w:ind w:left="720"/>
      <w:contextualSpacing/>
    </w:pPr>
  </w:style>
  <w:style w:type="table" w:styleId="Grilledutableau">
    <w:name w:val="Table Grid"/>
    <w:basedOn w:val="TableauNormal"/>
    <w:uiPriority w:val="59"/>
    <w:rsid w:val="0014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1441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2">
    <w:name w:val="Light List Accent 2"/>
    <w:basedOn w:val="TableauNormal"/>
    <w:uiPriority w:val="61"/>
    <w:rsid w:val="00643F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edebulles">
    <w:name w:val="Balloon Text"/>
    <w:basedOn w:val="Normal"/>
    <w:link w:val="TextedebullesCar"/>
    <w:uiPriority w:val="99"/>
    <w:semiHidden/>
    <w:unhideWhenUsed/>
    <w:rsid w:val="00FE25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519"/>
    <w:rPr>
      <w:rFonts w:ascii="Tahoma" w:hAnsi="Tahoma" w:cs="Tahoma"/>
      <w:sz w:val="16"/>
      <w:szCs w:val="16"/>
    </w:rPr>
  </w:style>
  <w:style w:type="paragraph" w:styleId="NormalWeb">
    <w:name w:val="Normal (Web)"/>
    <w:basedOn w:val="Normal"/>
    <w:uiPriority w:val="99"/>
    <w:semiHidden/>
    <w:unhideWhenUsed/>
    <w:rsid w:val="001E4C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933454"/>
    <w:rPr>
      <w:b/>
      <w:bCs/>
      <w:smallCaps/>
      <w:color w:val="C0504D" w:themeColor="accent2"/>
      <w:spacing w:val="5"/>
      <w:u w:val="single"/>
    </w:rPr>
  </w:style>
  <w:style w:type="paragraph" w:styleId="Sansinterligne">
    <w:name w:val="No Spacing"/>
    <w:uiPriority w:val="1"/>
    <w:qFormat/>
    <w:rsid w:val="00933454"/>
    <w:pPr>
      <w:spacing w:after="0" w:line="240" w:lineRule="auto"/>
    </w:pPr>
  </w:style>
  <w:style w:type="character" w:customStyle="1" w:styleId="Titre1Car">
    <w:name w:val="Titre 1 Car"/>
    <w:basedOn w:val="Policepardfaut"/>
    <w:link w:val="Titre1"/>
    <w:uiPriority w:val="9"/>
    <w:rsid w:val="0093345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8A7081"/>
    <w:pPr>
      <w:tabs>
        <w:tab w:val="center" w:pos="4536"/>
        <w:tab w:val="right" w:pos="9072"/>
      </w:tabs>
      <w:spacing w:after="0" w:line="240" w:lineRule="auto"/>
    </w:pPr>
  </w:style>
  <w:style w:type="character" w:customStyle="1" w:styleId="En-tteCar">
    <w:name w:val="En-tête Car"/>
    <w:basedOn w:val="Policepardfaut"/>
    <w:link w:val="En-tte"/>
    <w:uiPriority w:val="99"/>
    <w:rsid w:val="008A7081"/>
  </w:style>
  <w:style w:type="paragraph" w:styleId="Pieddepage">
    <w:name w:val="footer"/>
    <w:basedOn w:val="Normal"/>
    <w:link w:val="PieddepageCar"/>
    <w:uiPriority w:val="99"/>
    <w:unhideWhenUsed/>
    <w:rsid w:val="008A70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7081"/>
  </w:style>
  <w:style w:type="paragraph" w:customStyle="1" w:styleId="Default">
    <w:name w:val="Default"/>
    <w:rsid w:val="00B41C5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33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4A4"/>
    <w:rPr>
      <w:color w:val="0000FF" w:themeColor="hyperlink"/>
      <w:u w:val="single"/>
    </w:rPr>
  </w:style>
  <w:style w:type="paragraph" w:styleId="Paragraphedeliste">
    <w:name w:val="List Paragraph"/>
    <w:basedOn w:val="Normal"/>
    <w:uiPriority w:val="34"/>
    <w:qFormat/>
    <w:rsid w:val="000C6DF0"/>
    <w:pPr>
      <w:ind w:left="720"/>
      <w:contextualSpacing/>
    </w:pPr>
  </w:style>
  <w:style w:type="table" w:styleId="Grilledutableau">
    <w:name w:val="Table Grid"/>
    <w:basedOn w:val="TableauNormal"/>
    <w:uiPriority w:val="59"/>
    <w:rsid w:val="0014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1441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2">
    <w:name w:val="Light List Accent 2"/>
    <w:basedOn w:val="TableauNormal"/>
    <w:uiPriority w:val="61"/>
    <w:rsid w:val="00643F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edebulles">
    <w:name w:val="Balloon Text"/>
    <w:basedOn w:val="Normal"/>
    <w:link w:val="TextedebullesCar"/>
    <w:uiPriority w:val="99"/>
    <w:semiHidden/>
    <w:unhideWhenUsed/>
    <w:rsid w:val="00FE25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519"/>
    <w:rPr>
      <w:rFonts w:ascii="Tahoma" w:hAnsi="Tahoma" w:cs="Tahoma"/>
      <w:sz w:val="16"/>
      <w:szCs w:val="16"/>
    </w:rPr>
  </w:style>
  <w:style w:type="paragraph" w:styleId="NormalWeb">
    <w:name w:val="Normal (Web)"/>
    <w:basedOn w:val="Normal"/>
    <w:uiPriority w:val="99"/>
    <w:semiHidden/>
    <w:unhideWhenUsed/>
    <w:rsid w:val="001E4C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933454"/>
    <w:rPr>
      <w:b/>
      <w:bCs/>
      <w:smallCaps/>
      <w:color w:val="C0504D" w:themeColor="accent2"/>
      <w:spacing w:val="5"/>
      <w:u w:val="single"/>
    </w:rPr>
  </w:style>
  <w:style w:type="paragraph" w:styleId="Sansinterligne">
    <w:name w:val="No Spacing"/>
    <w:uiPriority w:val="1"/>
    <w:qFormat/>
    <w:rsid w:val="00933454"/>
    <w:pPr>
      <w:spacing w:after="0" w:line="240" w:lineRule="auto"/>
    </w:pPr>
  </w:style>
  <w:style w:type="character" w:customStyle="1" w:styleId="Titre1Car">
    <w:name w:val="Titre 1 Car"/>
    <w:basedOn w:val="Policepardfaut"/>
    <w:link w:val="Titre1"/>
    <w:uiPriority w:val="9"/>
    <w:rsid w:val="0093345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8A7081"/>
    <w:pPr>
      <w:tabs>
        <w:tab w:val="center" w:pos="4536"/>
        <w:tab w:val="right" w:pos="9072"/>
      </w:tabs>
      <w:spacing w:after="0" w:line="240" w:lineRule="auto"/>
    </w:pPr>
  </w:style>
  <w:style w:type="character" w:customStyle="1" w:styleId="En-tteCar">
    <w:name w:val="En-tête Car"/>
    <w:basedOn w:val="Policepardfaut"/>
    <w:link w:val="En-tte"/>
    <w:uiPriority w:val="99"/>
    <w:rsid w:val="008A7081"/>
  </w:style>
  <w:style w:type="paragraph" w:styleId="Pieddepage">
    <w:name w:val="footer"/>
    <w:basedOn w:val="Normal"/>
    <w:link w:val="PieddepageCar"/>
    <w:uiPriority w:val="99"/>
    <w:unhideWhenUsed/>
    <w:rsid w:val="008A70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7081"/>
  </w:style>
  <w:style w:type="paragraph" w:customStyle="1" w:styleId="Default">
    <w:name w:val="Default"/>
    <w:rsid w:val="00B41C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8149">
      <w:bodyDiv w:val="1"/>
      <w:marLeft w:val="0"/>
      <w:marRight w:val="0"/>
      <w:marTop w:val="0"/>
      <w:marBottom w:val="0"/>
      <w:divBdr>
        <w:top w:val="none" w:sz="0" w:space="0" w:color="auto"/>
        <w:left w:val="none" w:sz="0" w:space="0" w:color="auto"/>
        <w:bottom w:val="none" w:sz="0" w:space="0" w:color="auto"/>
        <w:right w:val="none" w:sz="0" w:space="0" w:color="auto"/>
      </w:divBdr>
    </w:div>
    <w:div w:id="363874057">
      <w:bodyDiv w:val="1"/>
      <w:marLeft w:val="0"/>
      <w:marRight w:val="0"/>
      <w:marTop w:val="0"/>
      <w:marBottom w:val="0"/>
      <w:divBdr>
        <w:top w:val="none" w:sz="0" w:space="0" w:color="auto"/>
        <w:left w:val="none" w:sz="0" w:space="0" w:color="auto"/>
        <w:bottom w:val="none" w:sz="0" w:space="0" w:color="auto"/>
        <w:right w:val="none" w:sz="0" w:space="0" w:color="auto"/>
      </w:divBdr>
    </w:div>
    <w:div w:id="639573893">
      <w:bodyDiv w:val="1"/>
      <w:marLeft w:val="0"/>
      <w:marRight w:val="0"/>
      <w:marTop w:val="0"/>
      <w:marBottom w:val="0"/>
      <w:divBdr>
        <w:top w:val="none" w:sz="0" w:space="0" w:color="auto"/>
        <w:left w:val="none" w:sz="0" w:space="0" w:color="auto"/>
        <w:bottom w:val="none" w:sz="0" w:space="0" w:color="auto"/>
        <w:right w:val="none" w:sz="0" w:space="0" w:color="auto"/>
      </w:divBdr>
      <w:divsChild>
        <w:div w:id="2069069193">
          <w:marLeft w:val="0"/>
          <w:marRight w:val="0"/>
          <w:marTop w:val="0"/>
          <w:marBottom w:val="0"/>
          <w:divBdr>
            <w:top w:val="none" w:sz="0" w:space="0" w:color="auto"/>
            <w:left w:val="none" w:sz="0" w:space="0" w:color="auto"/>
            <w:bottom w:val="none" w:sz="0" w:space="0" w:color="auto"/>
            <w:right w:val="none" w:sz="0" w:space="0" w:color="auto"/>
          </w:divBdr>
          <w:divsChild>
            <w:div w:id="525750037">
              <w:marLeft w:val="0"/>
              <w:marRight w:val="0"/>
              <w:marTop w:val="0"/>
              <w:marBottom w:val="0"/>
              <w:divBdr>
                <w:top w:val="none" w:sz="0" w:space="0" w:color="auto"/>
                <w:left w:val="none" w:sz="0" w:space="0" w:color="auto"/>
                <w:bottom w:val="none" w:sz="0" w:space="0" w:color="auto"/>
                <w:right w:val="none" w:sz="0" w:space="0" w:color="auto"/>
              </w:divBdr>
              <w:divsChild>
                <w:div w:id="906107470">
                  <w:marLeft w:val="0"/>
                  <w:marRight w:val="0"/>
                  <w:marTop w:val="0"/>
                  <w:marBottom w:val="0"/>
                  <w:divBdr>
                    <w:top w:val="none" w:sz="0" w:space="0" w:color="auto"/>
                    <w:left w:val="none" w:sz="0" w:space="0" w:color="auto"/>
                    <w:bottom w:val="none" w:sz="0" w:space="0" w:color="auto"/>
                    <w:right w:val="none" w:sz="0" w:space="0" w:color="auto"/>
                  </w:divBdr>
                  <w:divsChild>
                    <w:div w:id="815879806">
                      <w:marLeft w:val="0"/>
                      <w:marRight w:val="0"/>
                      <w:marTop w:val="0"/>
                      <w:marBottom w:val="0"/>
                      <w:divBdr>
                        <w:top w:val="none" w:sz="0" w:space="0" w:color="auto"/>
                        <w:left w:val="none" w:sz="0" w:space="0" w:color="auto"/>
                        <w:bottom w:val="none" w:sz="0" w:space="0" w:color="auto"/>
                        <w:right w:val="none" w:sz="0" w:space="0" w:color="auto"/>
                      </w:divBdr>
                      <w:divsChild>
                        <w:div w:id="1538161277">
                          <w:marLeft w:val="0"/>
                          <w:marRight w:val="0"/>
                          <w:marTop w:val="0"/>
                          <w:marBottom w:val="0"/>
                          <w:divBdr>
                            <w:top w:val="none" w:sz="0" w:space="0" w:color="auto"/>
                            <w:left w:val="none" w:sz="0" w:space="0" w:color="auto"/>
                            <w:bottom w:val="none" w:sz="0" w:space="0" w:color="auto"/>
                            <w:right w:val="none" w:sz="0" w:space="0" w:color="auto"/>
                          </w:divBdr>
                          <w:divsChild>
                            <w:div w:id="215162768">
                              <w:marLeft w:val="0"/>
                              <w:marRight w:val="0"/>
                              <w:marTop w:val="0"/>
                              <w:marBottom w:val="0"/>
                              <w:divBdr>
                                <w:top w:val="none" w:sz="0" w:space="0" w:color="auto"/>
                                <w:left w:val="none" w:sz="0" w:space="0" w:color="auto"/>
                                <w:bottom w:val="none" w:sz="0" w:space="0" w:color="auto"/>
                                <w:right w:val="none" w:sz="0" w:space="0" w:color="auto"/>
                              </w:divBdr>
                              <w:divsChild>
                                <w:div w:id="2054234465">
                                  <w:marLeft w:val="0"/>
                                  <w:marRight w:val="0"/>
                                  <w:marTop w:val="0"/>
                                  <w:marBottom w:val="0"/>
                                  <w:divBdr>
                                    <w:top w:val="none" w:sz="0" w:space="0" w:color="auto"/>
                                    <w:left w:val="none" w:sz="0" w:space="0" w:color="auto"/>
                                    <w:bottom w:val="none" w:sz="0" w:space="0" w:color="auto"/>
                                    <w:right w:val="none" w:sz="0" w:space="0" w:color="auto"/>
                                  </w:divBdr>
                                  <w:divsChild>
                                    <w:div w:id="2066248969">
                                      <w:marLeft w:val="0"/>
                                      <w:marRight w:val="0"/>
                                      <w:marTop w:val="0"/>
                                      <w:marBottom w:val="0"/>
                                      <w:divBdr>
                                        <w:top w:val="none" w:sz="0" w:space="0" w:color="auto"/>
                                        <w:left w:val="none" w:sz="0" w:space="0" w:color="auto"/>
                                        <w:bottom w:val="none" w:sz="0" w:space="0" w:color="auto"/>
                                        <w:right w:val="none" w:sz="0" w:space="0" w:color="auto"/>
                                      </w:divBdr>
                                      <w:divsChild>
                                        <w:div w:id="2569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75430">
      <w:bodyDiv w:val="1"/>
      <w:marLeft w:val="0"/>
      <w:marRight w:val="0"/>
      <w:marTop w:val="0"/>
      <w:marBottom w:val="0"/>
      <w:divBdr>
        <w:top w:val="none" w:sz="0" w:space="0" w:color="auto"/>
        <w:left w:val="none" w:sz="0" w:space="0" w:color="auto"/>
        <w:bottom w:val="none" w:sz="0" w:space="0" w:color="auto"/>
        <w:right w:val="none" w:sz="0" w:space="0" w:color="auto"/>
      </w:divBdr>
    </w:div>
    <w:div w:id="19023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1DE0-1401-45EA-8B8E-240B46CA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12</Pages>
  <Words>1897</Words>
  <Characters>10435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VENDEVILLE Sophie</dc:creator>
  <cp:lastModifiedBy>Alice TOURNE</cp:lastModifiedBy>
  <cp:revision>22</cp:revision>
  <cp:lastPrinted>2019-11-13T11:42:00Z</cp:lastPrinted>
  <dcterms:created xsi:type="dcterms:W3CDTF">2018-10-24T13:42:00Z</dcterms:created>
  <dcterms:modified xsi:type="dcterms:W3CDTF">2021-11-22T11:05:00Z</dcterms:modified>
</cp:coreProperties>
</file>